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EB270" w14:textId="77777777" w:rsidR="00BE08AA" w:rsidRPr="001A7A53" w:rsidRDefault="00B629DF" w:rsidP="001A7A53">
      <w:pPr>
        <w:rPr>
          <w:rFonts w:ascii="Arial" w:hAnsi="Arial" w:cs="Arial"/>
          <w:sz w:val="16"/>
          <w:szCs w:val="16"/>
        </w:rPr>
      </w:pPr>
      <w:r>
        <w:rPr>
          <w:rFonts w:ascii="Arial" w:hAnsi="Arial" w:cs="Arial"/>
          <w:noProof/>
          <w:sz w:val="16"/>
          <w:szCs w:val="16"/>
          <w:lang w:val="en-AU" w:eastAsia="en-AU"/>
        </w:rPr>
        <mc:AlternateContent>
          <mc:Choice Requires="wps">
            <w:drawing>
              <wp:anchor distT="4294967295" distB="4294967295" distL="114300" distR="114300" simplePos="0" relativeHeight="251659264" behindDoc="0" locked="0" layoutInCell="1" allowOverlap="1" wp14:anchorId="0D3B4D45" wp14:editId="3710148D">
                <wp:simplePos x="0" y="0"/>
                <wp:positionH relativeFrom="column">
                  <wp:posOffset>0</wp:posOffset>
                </wp:positionH>
                <wp:positionV relativeFrom="paragraph">
                  <wp:posOffset>134619</wp:posOffset>
                </wp:positionV>
                <wp:extent cx="5715000" cy="0"/>
                <wp:effectExtent l="0" t="19050" r="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pt" to="45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IwEw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" strokecolor="#669" strokeweight="3pt"/>
            </w:pict>
          </mc:Fallback>
        </mc:AlternateContent>
      </w:r>
    </w:p>
    <w:p w14:paraId="6AB045EE" w14:textId="0D54FD8E" w:rsidR="009320F3" w:rsidRPr="00AF0EB0" w:rsidRDefault="007233D7" w:rsidP="00E458DA">
      <w:pPr>
        <w:spacing w:before="120" w:after="60"/>
        <w:jc w:val="center"/>
        <w:rPr>
          <w:rFonts w:ascii="Arial" w:hAnsi="Arial" w:cs="Arial"/>
          <w:sz w:val="24"/>
          <w:szCs w:val="24"/>
        </w:rPr>
      </w:pPr>
      <w:r>
        <w:rPr>
          <w:rFonts w:ascii="Arial" w:hAnsi="Arial" w:cs="Arial"/>
          <w:sz w:val="24"/>
          <w:szCs w:val="24"/>
        </w:rPr>
        <w:t>9</w:t>
      </w:r>
      <w:r w:rsidR="009D5E37">
        <w:rPr>
          <w:rFonts w:ascii="Arial" w:hAnsi="Arial" w:cs="Arial"/>
          <w:sz w:val="24"/>
          <w:szCs w:val="24"/>
        </w:rPr>
        <w:t>.00</w:t>
      </w:r>
      <w:r>
        <w:rPr>
          <w:rFonts w:ascii="Arial" w:hAnsi="Arial" w:cs="Arial"/>
          <w:sz w:val="24"/>
          <w:szCs w:val="24"/>
        </w:rPr>
        <w:t>am</w:t>
      </w:r>
      <w:r w:rsidR="009D5E37">
        <w:rPr>
          <w:rFonts w:ascii="Arial" w:hAnsi="Arial" w:cs="Arial"/>
          <w:sz w:val="24"/>
          <w:szCs w:val="24"/>
        </w:rPr>
        <w:t xml:space="preserve"> – </w:t>
      </w:r>
      <w:r w:rsidR="00DF3430">
        <w:rPr>
          <w:rFonts w:ascii="Arial" w:hAnsi="Arial" w:cs="Arial"/>
          <w:sz w:val="24"/>
          <w:szCs w:val="24"/>
        </w:rPr>
        <w:t>12.30</w:t>
      </w:r>
      <w:r>
        <w:rPr>
          <w:rFonts w:ascii="Arial" w:hAnsi="Arial" w:cs="Arial"/>
          <w:sz w:val="24"/>
          <w:szCs w:val="24"/>
        </w:rPr>
        <w:t>pm</w:t>
      </w:r>
      <w:r w:rsidR="009320F3" w:rsidRPr="00AF0EB0">
        <w:rPr>
          <w:rFonts w:ascii="Arial" w:hAnsi="Arial" w:cs="Arial"/>
          <w:b/>
          <w:sz w:val="24"/>
          <w:szCs w:val="24"/>
        </w:rPr>
        <w:t xml:space="preserve"> </w:t>
      </w:r>
      <w:r w:rsidR="00AF0EB0" w:rsidRPr="00AF0EB0">
        <w:rPr>
          <w:rFonts w:ascii="Arial" w:hAnsi="Arial" w:cs="Arial"/>
          <w:sz w:val="24"/>
          <w:szCs w:val="24"/>
        </w:rPr>
        <w:t xml:space="preserve">Friday </w:t>
      </w:r>
      <w:r w:rsidR="006A3458">
        <w:rPr>
          <w:rFonts w:ascii="Arial" w:hAnsi="Arial" w:cs="Arial"/>
          <w:sz w:val="24"/>
          <w:szCs w:val="24"/>
        </w:rPr>
        <w:t>28</w:t>
      </w:r>
      <w:r w:rsidR="006A3458" w:rsidRPr="006A3458">
        <w:rPr>
          <w:rFonts w:ascii="Arial" w:hAnsi="Arial" w:cs="Arial"/>
          <w:sz w:val="24"/>
          <w:szCs w:val="24"/>
          <w:vertAlign w:val="superscript"/>
        </w:rPr>
        <w:t>th</w:t>
      </w:r>
      <w:r w:rsidR="006A3458">
        <w:rPr>
          <w:rFonts w:ascii="Arial" w:hAnsi="Arial" w:cs="Arial"/>
          <w:sz w:val="24"/>
          <w:szCs w:val="24"/>
        </w:rPr>
        <w:t xml:space="preserve"> June</w:t>
      </w:r>
      <w:r w:rsidR="009D5E37">
        <w:rPr>
          <w:rFonts w:ascii="Arial" w:hAnsi="Arial" w:cs="Arial"/>
          <w:sz w:val="24"/>
          <w:szCs w:val="24"/>
        </w:rPr>
        <w:t>, 2013</w:t>
      </w:r>
    </w:p>
    <w:p w14:paraId="0777B419" w14:textId="77777777" w:rsidR="00E907BB" w:rsidRDefault="006A3458" w:rsidP="00E458DA">
      <w:pPr>
        <w:spacing w:before="120" w:after="60"/>
        <w:jc w:val="center"/>
        <w:rPr>
          <w:rFonts w:ascii="Arial" w:hAnsi="Arial" w:cs="Arial"/>
          <w:sz w:val="24"/>
          <w:szCs w:val="24"/>
        </w:rPr>
      </w:pPr>
      <w:r>
        <w:rPr>
          <w:rFonts w:ascii="Arial" w:hAnsi="Arial" w:cs="Arial"/>
          <w:sz w:val="24"/>
          <w:szCs w:val="24"/>
        </w:rPr>
        <w:t>The Communications Conference Room</w:t>
      </w:r>
    </w:p>
    <w:p w14:paraId="1644E77F" w14:textId="77777777" w:rsidR="004443D3" w:rsidRPr="00EA094E" w:rsidRDefault="00BC7DE9" w:rsidP="00E458DA">
      <w:pPr>
        <w:spacing w:before="120" w:after="60"/>
        <w:jc w:val="center"/>
        <w:rPr>
          <w:rFonts w:ascii="Arial" w:hAnsi="Arial" w:cs="Arial"/>
          <w:sz w:val="24"/>
          <w:szCs w:val="24"/>
        </w:rPr>
      </w:pPr>
      <w:r>
        <w:rPr>
          <w:rFonts w:ascii="Arial" w:hAnsi="Arial" w:cs="Arial"/>
          <w:sz w:val="24"/>
          <w:szCs w:val="24"/>
        </w:rPr>
        <w:t>University</w:t>
      </w:r>
      <w:r w:rsidR="007233D7">
        <w:rPr>
          <w:rFonts w:ascii="Arial" w:hAnsi="Arial" w:cs="Arial"/>
          <w:sz w:val="24"/>
          <w:szCs w:val="24"/>
        </w:rPr>
        <w:t xml:space="preserve"> </w:t>
      </w:r>
      <w:proofErr w:type="gramStart"/>
      <w:r w:rsidR="007233D7">
        <w:rPr>
          <w:rFonts w:ascii="Arial" w:hAnsi="Arial" w:cs="Arial"/>
          <w:sz w:val="24"/>
          <w:szCs w:val="24"/>
        </w:rPr>
        <w:t xml:space="preserve">of </w:t>
      </w:r>
      <w:r w:rsidR="006A3458">
        <w:rPr>
          <w:rFonts w:ascii="Arial" w:hAnsi="Arial" w:cs="Arial"/>
          <w:sz w:val="24"/>
          <w:szCs w:val="24"/>
        </w:rPr>
        <w:t xml:space="preserve"> the</w:t>
      </w:r>
      <w:proofErr w:type="gramEnd"/>
      <w:r w:rsidR="006A3458">
        <w:rPr>
          <w:rFonts w:ascii="Arial" w:hAnsi="Arial" w:cs="Arial"/>
          <w:sz w:val="24"/>
          <w:szCs w:val="24"/>
        </w:rPr>
        <w:t xml:space="preserve"> South Pacific</w:t>
      </w:r>
    </w:p>
    <w:p w14:paraId="6C71A064" w14:textId="77777777" w:rsidR="00B1316D" w:rsidRPr="001A7A53" w:rsidRDefault="00B629DF" w:rsidP="001A7A53">
      <w:pPr>
        <w:rPr>
          <w:rFonts w:ascii="Arial" w:hAnsi="Arial" w:cs="Arial"/>
          <w:sz w:val="16"/>
          <w:szCs w:val="16"/>
        </w:rPr>
      </w:pPr>
      <w:r>
        <w:rPr>
          <w:rFonts w:ascii="Arial" w:hAnsi="Arial" w:cs="Arial"/>
          <w:noProof/>
          <w:sz w:val="16"/>
          <w:szCs w:val="16"/>
          <w:lang w:val="en-AU" w:eastAsia="en-AU"/>
        </w:rPr>
        <mc:AlternateContent>
          <mc:Choice Requires="wps">
            <w:drawing>
              <wp:anchor distT="4294967295" distB="4294967295" distL="114300" distR="114300" simplePos="0" relativeHeight="251657216" behindDoc="0" locked="0" layoutInCell="1" allowOverlap="1" wp14:anchorId="7EF13FCF" wp14:editId="0829D932">
                <wp:simplePos x="0" y="0"/>
                <wp:positionH relativeFrom="column">
                  <wp:posOffset>0</wp:posOffset>
                </wp:positionH>
                <wp:positionV relativeFrom="paragraph">
                  <wp:posOffset>75564</wp:posOffset>
                </wp:positionV>
                <wp:extent cx="57150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45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gDEw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" strokecolor="#669" strokeweight="3pt"/>
            </w:pict>
          </mc:Fallback>
        </mc:AlternateContent>
      </w:r>
    </w:p>
    <w:p w14:paraId="5E231171" w14:textId="77777777" w:rsidR="00700612" w:rsidRPr="00700612" w:rsidRDefault="00046031" w:rsidP="00E458DA">
      <w:pPr>
        <w:spacing w:before="240" w:after="120"/>
        <w:rPr>
          <w:rFonts w:ascii="Arial" w:hAnsi="Arial" w:cs="Arial"/>
          <w:b/>
          <w:bCs/>
          <w:i/>
          <w:iCs/>
          <w:sz w:val="24"/>
          <w:szCs w:val="24"/>
        </w:rPr>
      </w:pPr>
      <w:r>
        <w:rPr>
          <w:rFonts w:ascii="Arial" w:hAnsi="Arial" w:cs="Arial"/>
          <w:b/>
          <w:bCs/>
          <w:i/>
          <w:iCs/>
          <w:sz w:val="24"/>
          <w:szCs w:val="24"/>
        </w:rPr>
        <w:t>*</w:t>
      </w:r>
      <w:r w:rsidR="00700612">
        <w:rPr>
          <w:rFonts w:ascii="Arial" w:hAnsi="Arial" w:cs="Arial"/>
          <w:b/>
          <w:bCs/>
          <w:i/>
          <w:iCs/>
          <w:sz w:val="24"/>
          <w:szCs w:val="24"/>
        </w:rPr>
        <w:t>PART A: PRELIMINARY BUSINESS</w:t>
      </w:r>
    </w:p>
    <w:p w14:paraId="0260F24C" w14:textId="77777777" w:rsidR="00B1316D" w:rsidRPr="00046031" w:rsidRDefault="00B1316D" w:rsidP="00046031">
      <w:pPr>
        <w:numPr>
          <w:ilvl w:val="0"/>
          <w:numId w:val="1"/>
        </w:numPr>
        <w:tabs>
          <w:tab w:val="clear" w:pos="360"/>
          <w:tab w:val="num" w:pos="540"/>
        </w:tabs>
        <w:spacing w:before="240" w:after="120"/>
        <w:ind w:left="547" w:hanging="547"/>
        <w:rPr>
          <w:rFonts w:ascii="Arial" w:hAnsi="Arial" w:cs="Arial"/>
          <w:b/>
          <w:bCs/>
          <w:sz w:val="24"/>
          <w:szCs w:val="24"/>
        </w:rPr>
      </w:pPr>
      <w:r w:rsidRPr="00C141BD">
        <w:rPr>
          <w:rFonts w:ascii="Arial" w:hAnsi="Arial" w:cs="Arial"/>
          <w:b/>
          <w:bCs/>
          <w:sz w:val="24"/>
          <w:szCs w:val="24"/>
        </w:rPr>
        <w:tab/>
      </w:r>
      <w:r w:rsidR="00E55046">
        <w:rPr>
          <w:rFonts w:ascii="Arial" w:hAnsi="Arial" w:cs="Arial"/>
          <w:b/>
          <w:bCs/>
          <w:sz w:val="24"/>
          <w:szCs w:val="24"/>
        </w:rPr>
        <w:t xml:space="preserve"> </w:t>
      </w:r>
      <w:r w:rsidRPr="00C141BD">
        <w:rPr>
          <w:rFonts w:ascii="Arial" w:hAnsi="Arial" w:cs="Arial"/>
          <w:b/>
          <w:bCs/>
          <w:sz w:val="24"/>
          <w:szCs w:val="24"/>
        </w:rPr>
        <w:t>W</w:t>
      </w:r>
      <w:r w:rsidR="00387EB2" w:rsidRPr="00C141BD">
        <w:rPr>
          <w:rFonts w:ascii="Arial" w:hAnsi="Arial" w:cs="Arial"/>
          <w:b/>
          <w:bCs/>
          <w:sz w:val="24"/>
          <w:szCs w:val="24"/>
        </w:rPr>
        <w:t>elcome</w:t>
      </w:r>
      <w:r w:rsidR="00700612">
        <w:rPr>
          <w:rFonts w:ascii="Arial" w:hAnsi="Arial" w:cs="Arial"/>
          <w:b/>
          <w:bCs/>
          <w:sz w:val="24"/>
          <w:szCs w:val="24"/>
        </w:rPr>
        <w:t xml:space="preserve"> from President – Helen Carter</w:t>
      </w:r>
    </w:p>
    <w:p w14:paraId="5C3C03B5" w14:textId="77777777" w:rsidR="00B1316D" w:rsidRDefault="00B021DC" w:rsidP="00046031">
      <w:pPr>
        <w:numPr>
          <w:ilvl w:val="0"/>
          <w:numId w:val="1"/>
        </w:numPr>
        <w:tabs>
          <w:tab w:val="clear" w:pos="360"/>
          <w:tab w:val="num" w:pos="540"/>
        </w:tabs>
        <w:spacing w:before="240" w:after="120"/>
        <w:ind w:left="547" w:hanging="547"/>
        <w:rPr>
          <w:rFonts w:ascii="Arial" w:hAnsi="Arial" w:cs="Arial"/>
          <w:b/>
          <w:bCs/>
          <w:sz w:val="24"/>
          <w:szCs w:val="24"/>
        </w:rPr>
      </w:pPr>
      <w:r>
        <w:rPr>
          <w:rFonts w:ascii="Arial" w:hAnsi="Arial" w:cs="Arial"/>
          <w:b/>
          <w:bCs/>
          <w:sz w:val="24"/>
          <w:szCs w:val="24"/>
        </w:rPr>
        <w:tab/>
      </w:r>
      <w:r w:rsidR="006078EB">
        <w:rPr>
          <w:rFonts w:ascii="Arial" w:hAnsi="Arial" w:cs="Arial"/>
          <w:b/>
          <w:bCs/>
          <w:sz w:val="24"/>
          <w:szCs w:val="24"/>
        </w:rPr>
        <w:t xml:space="preserve"> </w:t>
      </w:r>
      <w:r w:rsidR="00387EB2" w:rsidRPr="00C141BD">
        <w:rPr>
          <w:rFonts w:ascii="Arial" w:hAnsi="Arial" w:cs="Arial"/>
          <w:b/>
          <w:bCs/>
          <w:sz w:val="24"/>
          <w:szCs w:val="24"/>
        </w:rPr>
        <w:t>Attendance and apologies</w:t>
      </w:r>
    </w:p>
    <w:p w14:paraId="05671625" w14:textId="77777777" w:rsidR="00102351" w:rsidRDefault="00F51352" w:rsidP="00102351">
      <w:pPr>
        <w:spacing w:before="240" w:after="120"/>
        <w:rPr>
          <w:rFonts w:ascii="Arial" w:hAnsi="Arial" w:cs="Arial"/>
          <w:b/>
          <w:bCs/>
          <w:sz w:val="24"/>
          <w:szCs w:val="24"/>
        </w:rPr>
      </w:pPr>
      <w:r>
        <w:rPr>
          <w:rFonts w:ascii="Arial" w:hAnsi="Arial" w:cs="Arial"/>
          <w:b/>
          <w:bCs/>
          <w:sz w:val="24"/>
          <w:szCs w:val="24"/>
        </w:rPr>
        <w:t>Attendance:</w:t>
      </w:r>
    </w:p>
    <w:p w14:paraId="4F14A968" w14:textId="77777777" w:rsidR="0073206D" w:rsidRDefault="0073206D" w:rsidP="0073206D">
      <w:pPr>
        <w:rPr>
          <w:rFonts w:ascii="Arial" w:hAnsi="Arial" w:cs="Arial"/>
          <w:bCs/>
          <w:sz w:val="24"/>
          <w:szCs w:val="24"/>
        </w:rPr>
      </w:pPr>
      <w:proofErr w:type="spellStart"/>
      <w:r>
        <w:rPr>
          <w:rFonts w:ascii="Arial" w:hAnsi="Arial" w:cs="Arial"/>
          <w:bCs/>
          <w:sz w:val="24"/>
          <w:szCs w:val="24"/>
        </w:rPr>
        <w:t>Vickel</w:t>
      </w:r>
      <w:proofErr w:type="spellEnd"/>
      <w:r>
        <w:rPr>
          <w:rFonts w:ascii="Arial" w:hAnsi="Arial" w:cs="Arial"/>
          <w:bCs/>
          <w:sz w:val="24"/>
          <w:szCs w:val="24"/>
        </w:rPr>
        <w:t xml:space="preserve"> Narayan</w:t>
      </w:r>
      <w:r>
        <w:rPr>
          <w:rFonts w:ascii="Arial" w:hAnsi="Arial" w:cs="Arial"/>
          <w:bCs/>
          <w:sz w:val="24"/>
          <w:szCs w:val="24"/>
        </w:rPr>
        <w:tab/>
      </w:r>
      <w:r>
        <w:rPr>
          <w:rFonts w:ascii="Arial" w:hAnsi="Arial" w:cs="Arial"/>
          <w:bCs/>
          <w:sz w:val="24"/>
          <w:szCs w:val="24"/>
        </w:rPr>
        <w:tab/>
        <w:t>Auckland University of Technology</w:t>
      </w:r>
    </w:p>
    <w:p w14:paraId="66B3E4A7" w14:textId="77777777" w:rsidR="0073206D" w:rsidRDefault="0073206D" w:rsidP="0073206D">
      <w:pPr>
        <w:rPr>
          <w:rFonts w:ascii="Arial" w:hAnsi="Arial" w:cs="Arial"/>
          <w:bCs/>
          <w:sz w:val="24"/>
          <w:szCs w:val="24"/>
        </w:rPr>
      </w:pPr>
      <w:r>
        <w:rPr>
          <w:rFonts w:ascii="Arial" w:hAnsi="Arial" w:cs="Arial"/>
          <w:bCs/>
          <w:sz w:val="24"/>
          <w:szCs w:val="24"/>
        </w:rPr>
        <w:t xml:space="preserve">Philip </w:t>
      </w:r>
      <w:proofErr w:type="spellStart"/>
      <w:r>
        <w:rPr>
          <w:rFonts w:ascii="Arial" w:hAnsi="Arial" w:cs="Arial"/>
          <w:bCs/>
          <w:sz w:val="24"/>
          <w:szCs w:val="24"/>
        </w:rPr>
        <w:t>Uys</w:t>
      </w:r>
      <w:proofErr w:type="spellEnd"/>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Charles </w:t>
      </w:r>
      <w:proofErr w:type="spellStart"/>
      <w:r>
        <w:rPr>
          <w:rFonts w:ascii="Arial" w:hAnsi="Arial" w:cs="Arial"/>
          <w:bCs/>
          <w:sz w:val="24"/>
          <w:szCs w:val="24"/>
        </w:rPr>
        <w:t>Sturt</w:t>
      </w:r>
      <w:proofErr w:type="spellEnd"/>
      <w:r>
        <w:rPr>
          <w:rFonts w:ascii="Arial" w:hAnsi="Arial" w:cs="Arial"/>
          <w:bCs/>
          <w:sz w:val="24"/>
          <w:szCs w:val="24"/>
        </w:rPr>
        <w:t xml:space="preserve"> University</w:t>
      </w:r>
    </w:p>
    <w:p w14:paraId="1E57CDC3" w14:textId="77777777" w:rsidR="0073206D" w:rsidRDefault="0073206D" w:rsidP="0073206D">
      <w:pPr>
        <w:rPr>
          <w:rFonts w:ascii="Arial" w:hAnsi="Arial" w:cs="Arial"/>
          <w:bCs/>
          <w:sz w:val="24"/>
          <w:szCs w:val="24"/>
        </w:rPr>
      </w:pPr>
      <w:r>
        <w:rPr>
          <w:rFonts w:ascii="Arial" w:hAnsi="Arial" w:cs="Arial"/>
          <w:bCs/>
          <w:sz w:val="24"/>
          <w:szCs w:val="24"/>
        </w:rPr>
        <w:t xml:space="preserve">Sue </w:t>
      </w:r>
      <w:proofErr w:type="spellStart"/>
      <w:r>
        <w:rPr>
          <w:rFonts w:ascii="Arial" w:hAnsi="Arial" w:cs="Arial"/>
          <w:bCs/>
          <w:sz w:val="24"/>
          <w:szCs w:val="24"/>
        </w:rPr>
        <w:t>Stoney</w:t>
      </w:r>
      <w:proofErr w:type="spellEnd"/>
      <w:r>
        <w:rPr>
          <w:rFonts w:ascii="Arial" w:hAnsi="Arial" w:cs="Arial"/>
          <w:bCs/>
          <w:sz w:val="24"/>
          <w:szCs w:val="24"/>
        </w:rPr>
        <w:tab/>
      </w:r>
      <w:r>
        <w:rPr>
          <w:rFonts w:ascii="Arial" w:hAnsi="Arial" w:cs="Arial"/>
          <w:bCs/>
          <w:sz w:val="24"/>
          <w:szCs w:val="24"/>
        </w:rPr>
        <w:tab/>
      </w:r>
      <w:r>
        <w:rPr>
          <w:rFonts w:ascii="Arial" w:hAnsi="Arial" w:cs="Arial"/>
          <w:bCs/>
          <w:sz w:val="24"/>
          <w:szCs w:val="24"/>
        </w:rPr>
        <w:tab/>
        <w:t>Edith Cowan University</w:t>
      </w:r>
    </w:p>
    <w:p w14:paraId="297D6551" w14:textId="77777777" w:rsidR="0073206D" w:rsidRDefault="0073206D" w:rsidP="0073206D">
      <w:pPr>
        <w:rPr>
          <w:rFonts w:ascii="Arial" w:hAnsi="Arial" w:cs="Arial"/>
          <w:bCs/>
          <w:sz w:val="24"/>
          <w:szCs w:val="24"/>
        </w:rPr>
      </w:pPr>
      <w:r>
        <w:rPr>
          <w:rFonts w:ascii="Arial" w:hAnsi="Arial" w:cs="Arial"/>
          <w:bCs/>
          <w:sz w:val="24"/>
          <w:szCs w:val="24"/>
        </w:rPr>
        <w:t xml:space="preserve">Nicole </w:t>
      </w:r>
      <w:proofErr w:type="spellStart"/>
      <w:r>
        <w:rPr>
          <w:rFonts w:ascii="Arial" w:hAnsi="Arial" w:cs="Arial"/>
          <w:bCs/>
          <w:sz w:val="24"/>
          <w:szCs w:val="24"/>
        </w:rPr>
        <w:t>Parkin</w:t>
      </w:r>
      <w:proofErr w:type="spellEnd"/>
      <w:r>
        <w:rPr>
          <w:rFonts w:ascii="Arial" w:hAnsi="Arial" w:cs="Arial"/>
          <w:bCs/>
          <w:sz w:val="24"/>
          <w:szCs w:val="24"/>
        </w:rPr>
        <w:tab/>
      </w:r>
      <w:r>
        <w:rPr>
          <w:rFonts w:ascii="Arial" w:hAnsi="Arial" w:cs="Arial"/>
          <w:bCs/>
          <w:sz w:val="24"/>
          <w:szCs w:val="24"/>
        </w:rPr>
        <w:tab/>
      </w:r>
      <w:r>
        <w:rPr>
          <w:rFonts w:ascii="Arial" w:hAnsi="Arial" w:cs="Arial"/>
          <w:bCs/>
          <w:sz w:val="24"/>
          <w:szCs w:val="24"/>
        </w:rPr>
        <w:tab/>
        <w:t>Flinders University</w:t>
      </w:r>
    </w:p>
    <w:p w14:paraId="4AA4A619" w14:textId="77777777" w:rsidR="0073206D" w:rsidRDefault="0073206D" w:rsidP="0073206D">
      <w:pPr>
        <w:rPr>
          <w:rFonts w:ascii="Arial" w:hAnsi="Arial" w:cs="Arial"/>
          <w:bCs/>
          <w:sz w:val="24"/>
          <w:szCs w:val="24"/>
        </w:rPr>
      </w:pPr>
      <w:proofErr w:type="spellStart"/>
      <w:r>
        <w:rPr>
          <w:rFonts w:ascii="Arial" w:hAnsi="Arial" w:cs="Arial"/>
          <w:bCs/>
          <w:sz w:val="24"/>
          <w:szCs w:val="24"/>
        </w:rPr>
        <w:t>Ric</w:t>
      </w:r>
      <w:proofErr w:type="spellEnd"/>
      <w:r>
        <w:rPr>
          <w:rFonts w:ascii="Arial" w:hAnsi="Arial" w:cs="Arial"/>
          <w:bCs/>
          <w:sz w:val="24"/>
          <w:szCs w:val="24"/>
        </w:rPr>
        <w:t xml:space="preserve"> </w:t>
      </w:r>
      <w:proofErr w:type="spellStart"/>
      <w:r>
        <w:rPr>
          <w:rFonts w:ascii="Arial" w:hAnsi="Arial" w:cs="Arial"/>
          <w:bCs/>
          <w:sz w:val="24"/>
          <w:szCs w:val="24"/>
        </w:rPr>
        <w:t>Canale</w:t>
      </w:r>
      <w:proofErr w:type="spellEnd"/>
      <w:r>
        <w:rPr>
          <w:rFonts w:ascii="Arial" w:hAnsi="Arial" w:cs="Arial"/>
          <w:bCs/>
          <w:sz w:val="24"/>
          <w:szCs w:val="24"/>
        </w:rPr>
        <w:tab/>
      </w:r>
      <w:r>
        <w:rPr>
          <w:rFonts w:ascii="Arial" w:hAnsi="Arial" w:cs="Arial"/>
          <w:bCs/>
          <w:sz w:val="24"/>
          <w:szCs w:val="24"/>
        </w:rPr>
        <w:tab/>
      </w:r>
      <w:r>
        <w:rPr>
          <w:rFonts w:ascii="Arial" w:hAnsi="Arial" w:cs="Arial"/>
          <w:bCs/>
          <w:sz w:val="24"/>
          <w:szCs w:val="24"/>
        </w:rPr>
        <w:tab/>
        <w:t>La Trobe University</w:t>
      </w:r>
    </w:p>
    <w:p w14:paraId="2984E679" w14:textId="77777777" w:rsidR="0073206D" w:rsidRDefault="0073206D" w:rsidP="0073206D">
      <w:pPr>
        <w:rPr>
          <w:rFonts w:ascii="Arial" w:hAnsi="Arial" w:cs="Arial"/>
          <w:bCs/>
          <w:sz w:val="24"/>
          <w:szCs w:val="24"/>
        </w:rPr>
      </w:pPr>
      <w:r>
        <w:rPr>
          <w:rFonts w:ascii="Arial" w:hAnsi="Arial" w:cs="Arial"/>
          <w:bCs/>
          <w:sz w:val="24"/>
          <w:szCs w:val="24"/>
        </w:rPr>
        <w:t>Andrew Burrell</w:t>
      </w:r>
      <w:r>
        <w:rPr>
          <w:rFonts w:ascii="Arial" w:hAnsi="Arial" w:cs="Arial"/>
          <w:bCs/>
          <w:sz w:val="24"/>
          <w:szCs w:val="24"/>
        </w:rPr>
        <w:tab/>
      </w:r>
      <w:r>
        <w:rPr>
          <w:rFonts w:ascii="Arial" w:hAnsi="Arial" w:cs="Arial"/>
          <w:bCs/>
          <w:sz w:val="24"/>
          <w:szCs w:val="24"/>
        </w:rPr>
        <w:tab/>
        <w:t>Macquarie University</w:t>
      </w:r>
    </w:p>
    <w:p w14:paraId="6A8A7E2E" w14:textId="77777777" w:rsidR="0073206D" w:rsidRDefault="0073206D" w:rsidP="0073206D">
      <w:pPr>
        <w:rPr>
          <w:rFonts w:ascii="Arial" w:hAnsi="Arial" w:cs="Arial"/>
          <w:bCs/>
          <w:sz w:val="24"/>
          <w:szCs w:val="24"/>
        </w:rPr>
      </w:pPr>
      <w:r>
        <w:rPr>
          <w:rFonts w:ascii="Arial" w:hAnsi="Arial" w:cs="Arial"/>
          <w:bCs/>
          <w:sz w:val="24"/>
          <w:szCs w:val="24"/>
        </w:rPr>
        <w:t>Helen Carter</w:t>
      </w:r>
      <w:r>
        <w:rPr>
          <w:rFonts w:ascii="Arial" w:hAnsi="Arial" w:cs="Arial"/>
          <w:bCs/>
          <w:sz w:val="24"/>
          <w:szCs w:val="24"/>
        </w:rPr>
        <w:tab/>
      </w:r>
      <w:r>
        <w:rPr>
          <w:rFonts w:ascii="Arial" w:hAnsi="Arial" w:cs="Arial"/>
          <w:bCs/>
          <w:sz w:val="24"/>
          <w:szCs w:val="24"/>
        </w:rPr>
        <w:tab/>
      </w:r>
      <w:r>
        <w:rPr>
          <w:rFonts w:ascii="Arial" w:hAnsi="Arial" w:cs="Arial"/>
          <w:bCs/>
          <w:sz w:val="24"/>
          <w:szCs w:val="24"/>
        </w:rPr>
        <w:tab/>
        <w:t>Macquarie University</w:t>
      </w:r>
    </w:p>
    <w:p w14:paraId="5E179CD3" w14:textId="77777777" w:rsidR="0073206D" w:rsidRDefault="0073206D" w:rsidP="0073206D">
      <w:pPr>
        <w:rPr>
          <w:rFonts w:ascii="Arial" w:hAnsi="Arial" w:cs="Arial"/>
          <w:bCs/>
          <w:sz w:val="24"/>
          <w:szCs w:val="24"/>
        </w:rPr>
      </w:pPr>
      <w:r>
        <w:rPr>
          <w:rFonts w:ascii="Arial" w:hAnsi="Arial" w:cs="Arial"/>
          <w:bCs/>
          <w:sz w:val="24"/>
          <w:szCs w:val="24"/>
        </w:rPr>
        <w:t xml:space="preserve">Kim </w:t>
      </w:r>
      <w:proofErr w:type="spellStart"/>
      <w:r>
        <w:rPr>
          <w:rFonts w:ascii="Arial" w:hAnsi="Arial" w:cs="Arial"/>
          <w:bCs/>
          <w:sz w:val="24"/>
          <w:szCs w:val="24"/>
        </w:rPr>
        <w:t>Hauville</w:t>
      </w:r>
      <w:proofErr w:type="spellEnd"/>
      <w:r>
        <w:rPr>
          <w:rFonts w:ascii="Arial" w:hAnsi="Arial" w:cs="Arial"/>
          <w:bCs/>
          <w:sz w:val="24"/>
          <w:szCs w:val="24"/>
        </w:rPr>
        <w:tab/>
      </w:r>
      <w:r>
        <w:rPr>
          <w:rFonts w:ascii="Arial" w:hAnsi="Arial" w:cs="Arial"/>
          <w:bCs/>
          <w:sz w:val="24"/>
          <w:szCs w:val="24"/>
        </w:rPr>
        <w:tab/>
      </w:r>
      <w:r>
        <w:rPr>
          <w:rFonts w:ascii="Arial" w:hAnsi="Arial" w:cs="Arial"/>
          <w:bCs/>
          <w:sz w:val="24"/>
          <w:szCs w:val="24"/>
        </w:rPr>
        <w:tab/>
        <w:t>Queensland University of Technology</w:t>
      </w:r>
    </w:p>
    <w:p w14:paraId="4AE83CFE" w14:textId="77777777" w:rsidR="0073206D" w:rsidRDefault="0073206D" w:rsidP="0073206D">
      <w:pPr>
        <w:rPr>
          <w:rFonts w:ascii="Arial" w:hAnsi="Arial" w:cs="Arial"/>
          <w:bCs/>
          <w:sz w:val="24"/>
          <w:szCs w:val="24"/>
        </w:rPr>
      </w:pPr>
      <w:r>
        <w:rPr>
          <w:rFonts w:ascii="Arial" w:hAnsi="Arial" w:cs="Arial"/>
          <w:bCs/>
          <w:sz w:val="24"/>
          <w:szCs w:val="24"/>
        </w:rPr>
        <w:t>Karen Halley</w:t>
      </w:r>
      <w:r>
        <w:rPr>
          <w:rFonts w:ascii="Arial" w:hAnsi="Arial" w:cs="Arial"/>
          <w:bCs/>
          <w:sz w:val="24"/>
          <w:szCs w:val="24"/>
        </w:rPr>
        <w:tab/>
      </w:r>
      <w:r>
        <w:rPr>
          <w:rFonts w:ascii="Arial" w:hAnsi="Arial" w:cs="Arial"/>
          <w:bCs/>
          <w:sz w:val="24"/>
          <w:szCs w:val="24"/>
        </w:rPr>
        <w:tab/>
      </w:r>
      <w:r>
        <w:rPr>
          <w:rFonts w:ascii="Arial" w:hAnsi="Arial" w:cs="Arial"/>
          <w:bCs/>
          <w:sz w:val="24"/>
          <w:szCs w:val="24"/>
        </w:rPr>
        <w:tab/>
        <w:t>University of Canberra – Secretariat</w:t>
      </w:r>
    </w:p>
    <w:p w14:paraId="4A78BD28" w14:textId="77777777" w:rsidR="0073206D" w:rsidRDefault="0073206D" w:rsidP="0073206D">
      <w:pPr>
        <w:rPr>
          <w:rFonts w:ascii="Arial" w:hAnsi="Arial" w:cs="Arial"/>
          <w:bCs/>
          <w:sz w:val="24"/>
          <w:szCs w:val="24"/>
        </w:rPr>
      </w:pPr>
      <w:r>
        <w:rPr>
          <w:rFonts w:ascii="Arial" w:hAnsi="Arial" w:cs="Arial"/>
          <w:bCs/>
          <w:sz w:val="24"/>
          <w:szCs w:val="24"/>
        </w:rPr>
        <w:t>Trish Andrews</w:t>
      </w:r>
      <w:r>
        <w:rPr>
          <w:rFonts w:ascii="Arial" w:hAnsi="Arial" w:cs="Arial"/>
          <w:bCs/>
          <w:sz w:val="24"/>
          <w:szCs w:val="24"/>
        </w:rPr>
        <w:tab/>
      </w:r>
      <w:r>
        <w:rPr>
          <w:rFonts w:ascii="Arial" w:hAnsi="Arial" w:cs="Arial"/>
          <w:bCs/>
          <w:sz w:val="24"/>
          <w:szCs w:val="24"/>
        </w:rPr>
        <w:tab/>
        <w:t>University of Queensland</w:t>
      </w:r>
    </w:p>
    <w:p w14:paraId="14FD7C0E" w14:textId="77777777" w:rsidR="0073206D" w:rsidRDefault="0073206D" w:rsidP="0073206D">
      <w:pPr>
        <w:rPr>
          <w:rFonts w:ascii="Arial" w:hAnsi="Arial" w:cs="Arial"/>
          <w:bCs/>
          <w:sz w:val="24"/>
          <w:szCs w:val="24"/>
        </w:rPr>
      </w:pPr>
      <w:r>
        <w:rPr>
          <w:rFonts w:ascii="Arial" w:hAnsi="Arial" w:cs="Arial"/>
          <w:bCs/>
          <w:sz w:val="24"/>
          <w:szCs w:val="24"/>
        </w:rPr>
        <w:t>Theresa Koroivulaono</w:t>
      </w:r>
      <w:r>
        <w:rPr>
          <w:rFonts w:ascii="Arial" w:hAnsi="Arial" w:cs="Arial"/>
          <w:bCs/>
          <w:sz w:val="24"/>
          <w:szCs w:val="24"/>
        </w:rPr>
        <w:tab/>
        <w:t>University of the South Pacific</w:t>
      </w:r>
    </w:p>
    <w:p w14:paraId="5B8CD45D" w14:textId="77777777" w:rsidR="0073206D" w:rsidRDefault="0073206D" w:rsidP="0073206D">
      <w:pPr>
        <w:rPr>
          <w:rFonts w:ascii="Arial" w:hAnsi="Arial" w:cs="Arial"/>
          <w:bCs/>
          <w:sz w:val="24"/>
          <w:szCs w:val="24"/>
        </w:rPr>
      </w:pPr>
      <w:r>
        <w:rPr>
          <w:rFonts w:ascii="Arial" w:hAnsi="Arial" w:cs="Arial"/>
          <w:bCs/>
          <w:sz w:val="24"/>
          <w:szCs w:val="24"/>
        </w:rPr>
        <w:t>Michael Sankey</w:t>
      </w:r>
      <w:r>
        <w:rPr>
          <w:rFonts w:ascii="Arial" w:hAnsi="Arial" w:cs="Arial"/>
          <w:bCs/>
          <w:sz w:val="24"/>
          <w:szCs w:val="24"/>
        </w:rPr>
        <w:tab/>
      </w:r>
      <w:r>
        <w:rPr>
          <w:rFonts w:ascii="Arial" w:hAnsi="Arial" w:cs="Arial"/>
          <w:bCs/>
          <w:sz w:val="24"/>
          <w:szCs w:val="24"/>
        </w:rPr>
        <w:tab/>
        <w:t>University of Southern Queensland</w:t>
      </w:r>
    </w:p>
    <w:p w14:paraId="44BBE53A" w14:textId="77777777" w:rsidR="0073206D" w:rsidRDefault="0073206D" w:rsidP="0073206D">
      <w:pPr>
        <w:rPr>
          <w:rFonts w:ascii="Arial" w:hAnsi="Arial" w:cs="Arial"/>
          <w:bCs/>
          <w:sz w:val="24"/>
          <w:szCs w:val="24"/>
        </w:rPr>
      </w:pPr>
      <w:r>
        <w:rPr>
          <w:rFonts w:ascii="Arial" w:hAnsi="Arial" w:cs="Arial"/>
          <w:bCs/>
          <w:sz w:val="24"/>
          <w:szCs w:val="24"/>
        </w:rPr>
        <w:t>Colin Lowe</w:t>
      </w:r>
      <w:r>
        <w:rPr>
          <w:rFonts w:ascii="Arial" w:hAnsi="Arial" w:cs="Arial"/>
          <w:bCs/>
          <w:sz w:val="24"/>
          <w:szCs w:val="24"/>
        </w:rPr>
        <w:tab/>
      </w:r>
      <w:r>
        <w:rPr>
          <w:rFonts w:ascii="Arial" w:hAnsi="Arial" w:cs="Arial"/>
          <w:bCs/>
          <w:sz w:val="24"/>
          <w:szCs w:val="24"/>
        </w:rPr>
        <w:tab/>
      </w:r>
      <w:r>
        <w:rPr>
          <w:rFonts w:ascii="Arial" w:hAnsi="Arial" w:cs="Arial"/>
          <w:bCs/>
          <w:sz w:val="24"/>
          <w:szCs w:val="24"/>
        </w:rPr>
        <w:tab/>
        <w:t>University of Sydney</w:t>
      </w:r>
    </w:p>
    <w:p w14:paraId="7755BC0E" w14:textId="77777777" w:rsidR="0073206D" w:rsidRDefault="0073206D" w:rsidP="0073206D">
      <w:pPr>
        <w:rPr>
          <w:rFonts w:ascii="Arial" w:hAnsi="Arial" w:cs="Arial"/>
          <w:bCs/>
          <w:sz w:val="24"/>
          <w:szCs w:val="24"/>
        </w:rPr>
      </w:pPr>
      <w:r>
        <w:rPr>
          <w:rFonts w:ascii="Arial" w:hAnsi="Arial" w:cs="Arial"/>
          <w:bCs/>
          <w:sz w:val="24"/>
          <w:szCs w:val="24"/>
        </w:rPr>
        <w:t xml:space="preserve">Gerry </w:t>
      </w:r>
      <w:proofErr w:type="spellStart"/>
      <w:r>
        <w:rPr>
          <w:rFonts w:ascii="Arial" w:hAnsi="Arial" w:cs="Arial"/>
          <w:bCs/>
          <w:sz w:val="24"/>
          <w:szCs w:val="24"/>
        </w:rPr>
        <w:t>Kregor</w:t>
      </w:r>
      <w:proofErr w:type="spellEnd"/>
      <w:r>
        <w:rPr>
          <w:rFonts w:ascii="Arial" w:hAnsi="Arial" w:cs="Arial"/>
          <w:bCs/>
          <w:sz w:val="24"/>
          <w:szCs w:val="24"/>
        </w:rPr>
        <w:tab/>
      </w:r>
      <w:r>
        <w:rPr>
          <w:rFonts w:ascii="Arial" w:hAnsi="Arial" w:cs="Arial"/>
          <w:bCs/>
          <w:sz w:val="24"/>
          <w:szCs w:val="24"/>
        </w:rPr>
        <w:tab/>
      </w:r>
      <w:r>
        <w:rPr>
          <w:rFonts w:ascii="Arial" w:hAnsi="Arial" w:cs="Arial"/>
          <w:bCs/>
          <w:sz w:val="24"/>
          <w:szCs w:val="24"/>
        </w:rPr>
        <w:tab/>
        <w:t>University of Tasmania</w:t>
      </w:r>
    </w:p>
    <w:p w14:paraId="5EC93652" w14:textId="77777777" w:rsidR="00F51352" w:rsidRPr="00F51352" w:rsidRDefault="00F51352" w:rsidP="00F51352">
      <w:pPr>
        <w:rPr>
          <w:rFonts w:ascii="Arial" w:hAnsi="Arial" w:cs="Arial"/>
          <w:bCs/>
          <w:sz w:val="24"/>
          <w:szCs w:val="24"/>
        </w:rPr>
      </w:pPr>
    </w:p>
    <w:p w14:paraId="6835E06C" w14:textId="77777777" w:rsidR="00102351" w:rsidRDefault="00102351" w:rsidP="00102351">
      <w:pPr>
        <w:spacing w:before="240" w:after="120"/>
        <w:rPr>
          <w:rFonts w:ascii="Arial" w:hAnsi="Arial" w:cs="Arial"/>
          <w:b/>
          <w:bCs/>
          <w:sz w:val="24"/>
          <w:szCs w:val="24"/>
        </w:rPr>
      </w:pPr>
      <w:r>
        <w:rPr>
          <w:rFonts w:ascii="Arial" w:hAnsi="Arial" w:cs="Arial"/>
          <w:b/>
          <w:bCs/>
          <w:sz w:val="24"/>
          <w:szCs w:val="24"/>
        </w:rPr>
        <w:t>Apologies:</w:t>
      </w:r>
    </w:p>
    <w:p w14:paraId="025C4815" w14:textId="77777777" w:rsidR="0073206D" w:rsidRPr="00AC078D" w:rsidRDefault="0073206D" w:rsidP="0073206D">
      <w:pPr>
        <w:rPr>
          <w:rFonts w:ascii="Arial" w:hAnsi="Arial" w:cs="Arial"/>
          <w:bCs/>
          <w:sz w:val="24"/>
          <w:szCs w:val="24"/>
        </w:rPr>
      </w:pPr>
      <w:r w:rsidRPr="00AC078D">
        <w:rPr>
          <w:rFonts w:ascii="Arial" w:hAnsi="Arial" w:cs="Arial"/>
          <w:bCs/>
          <w:sz w:val="24"/>
          <w:szCs w:val="24"/>
        </w:rPr>
        <w:t>Australian Catholic University- Kevin Ashford-Rowe</w:t>
      </w:r>
    </w:p>
    <w:p w14:paraId="29460A19" w14:textId="77777777" w:rsidR="0073206D" w:rsidRPr="00AC078D" w:rsidRDefault="0073206D" w:rsidP="0073206D">
      <w:pPr>
        <w:rPr>
          <w:rFonts w:ascii="Arial" w:hAnsi="Arial" w:cs="Arial"/>
          <w:bCs/>
          <w:sz w:val="24"/>
          <w:szCs w:val="24"/>
        </w:rPr>
      </w:pPr>
      <w:r w:rsidRPr="00AC078D">
        <w:rPr>
          <w:rFonts w:ascii="Arial" w:hAnsi="Arial" w:cs="Arial"/>
          <w:bCs/>
          <w:sz w:val="24"/>
          <w:szCs w:val="24"/>
        </w:rPr>
        <w:t xml:space="preserve">University of Canberra – Alan Arnold and </w:t>
      </w:r>
      <w:proofErr w:type="spellStart"/>
      <w:r w:rsidRPr="00AC078D">
        <w:rPr>
          <w:rFonts w:ascii="Arial" w:hAnsi="Arial" w:cs="Arial"/>
          <w:bCs/>
          <w:sz w:val="24"/>
          <w:szCs w:val="24"/>
        </w:rPr>
        <w:t>Gerlese</w:t>
      </w:r>
      <w:proofErr w:type="spellEnd"/>
      <w:r w:rsidRPr="00AC078D">
        <w:rPr>
          <w:rFonts w:ascii="Arial" w:hAnsi="Arial" w:cs="Arial"/>
          <w:bCs/>
          <w:sz w:val="24"/>
          <w:szCs w:val="24"/>
        </w:rPr>
        <w:t xml:space="preserve"> </w:t>
      </w:r>
      <w:proofErr w:type="spellStart"/>
      <w:r w:rsidRPr="00AC078D">
        <w:rPr>
          <w:rFonts w:ascii="Arial" w:hAnsi="Arial" w:cs="Arial"/>
          <w:bCs/>
          <w:sz w:val="24"/>
          <w:szCs w:val="24"/>
        </w:rPr>
        <w:t>Akerlind</w:t>
      </w:r>
      <w:bookmarkStart w:id="0" w:name="_GoBack"/>
      <w:bookmarkEnd w:id="0"/>
      <w:proofErr w:type="spellEnd"/>
    </w:p>
    <w:p w14:paraId="75EF7A01" w14:textId="77777777" w:rsidR="00F1794E" w:rsidRPr="00BF4651" w:rsidRDefault="00F1794E" w:rsidP="00BF4651">
      <w:pPr>
        <w:rPr>
          <w:rFonts w:ascii="Arial" w:hAnsi="Arial" w:cs="Arial"/>
          <w:bCs/>
          <w:sz w:val="24"/>
          <w:szCs w:val="24"/>
        </w:rPr>
      </w:pPr>
    </w:p>
    <w:p w14:paraId="7F287258" w14:textId="77777777" w:rsidR="00B1316D" w:rsidRDefault="00B1316D" w:rsidP="00046031">
      <w:pPr>
        <w:numPr>
          <w:ilvl w:val="0"/>
          <w:numId w:val="1"/>
        </w:numPr>
        <w:tabs>
          <w:tab w:val="clear" w:pos="360"/>
          <w:tab w:val="num" w:pos="540"/>
        </w:tabs>
        <w:spacing w:before="240" w:after="120"/>
        <w:ind w:left="547" w:hanging="547"/>
        <w:rPr>
          <w:rFonts w:ascii="Arial" w:hAnsi="Arial" w:cs="Arial"/>
          <w:b/>
          <w:bCs/>
          <w:sz w:val="24"/>
          <w:szCs w:val="24"/>
        </w:rPr>
      </w:pPr>
      <w:r w:rsidRPr="00C141BD">
        <w:rPr>
          <w:rFonts w:ascii="Arial" w:hAnsi="Arial" w:cs="Arial"/>
          <w:b/>
          <w:bCs/>
          <w:sz w:val="24"/>
          <w:szCs w:val="24"/>
        </w:rPr>
        <w:tab/>
      </w:r>
      <w:r w:rsidR="006078EB">
        <w:rPr>
          <w:rFonts w:ascii="Arial" w:hAnsi="Arial" w:cs="Arial"/>
          <w:b/>
          <w:bCs/>
          <w:sz w:val="24"/>
          <w:szCs w:val="24"/>
        </w:rPr>
        <w:t xml:space="preserve"> </w:t>
      </w:r>
      <w:r w:rsidR="00387EB2" w:rsidRPr="00C141BD">
        <w:rPr>
          <w:rFonts w:ascii="Arial" w:hAnsi="Arial" w:cs="Arial"/>
          <w:b/>
          <w:bCs/>
          <w:sz w:val="24"/>
          <w:szCs w:val="24"/>
        </w:rPr>
        <w:t>Minutes of previous meeting</w:t>
      </w:r>
      <w:r w:rsidR="00421120" w:rsidRPr="00C141BD">
        <w:rPr>
          <w:rFonts w:ascii="Arial" w:hAnsi="Arial" w:cs="Arial"/>
          <w:b/>
          <w:bCs/>
          <w:sz w:val="24"/>
          <w:szCs w:val="24"/>
        </w:rPr>
        <w:t xml:space="preserve"> </w:t>
      </w:r>
    </w:p>
    <w:p w14:paraId="4DB78F15" w14:textId="77777777" w:rsidR="007233D7" w:rsidRDefault="00BF4651" w:rsidP="007233D7">
      <w:pPr>
        <w:spacing w:before="240" w:after="120"/>
        <w:rPr>
          <w:rFonts w:ascii="Arial" w:hAnsi="Arial" w:cs="Arial"/>
          <w:bCs/>
          <w:sz w:val="24"/>
          <w:szCs w:val="24"/>
        </w:rPr>
      </w:pPr>
      <w:r w:rsidRPr="00BF4651">
        <w:rPr>
          <w:rFonts w:ascii="Arial" w:hAnsi="Arial" w:cs="Arial"/>
          <w:bCs/>
          <w:sz w:val="24"/>
          <w:szCs w:val="24"/>
        </w:rPr>
        <w:t>Moved</w:t>
      </w:r>
      <w:r w:rsidR="009D5E37">
        <w:rPr>
          <w:rFonts w:ascii="Arial" w:hAnsi="Arial" w:cs="Arial"/>
          <w:bCs/>
          <w:sz w:val="24"/>
          <w:szCs w:val="24"/>
        </w:rPr>
        <w:t xml:space="preserve"> –</w:t>
      </w:r>
      <w:r w:rsidR="009A40D5">
        <w:rPr>
          <w:rFonts w:ascii="Arial" w:hAnsi="Arial" w:cs="Arial"/>
          <w:bCs/>
          <w:sz w:val="24"/>
          <w:szCs w:val="24"/>
        </w:rPr>
        <w:t xml:space="preserve"> </w:t>
      </w:r>
      <w:r w:rsidR="009D5E37" w:rsidRPr="00BF4651">
        <w:rPr>
          <w:rFonts w:ascii="Arial" w:hAnsi="Arial" w:cs="Arial"/>
          <w:bCs/>
          <w:sz w:val="24"/>
          <w:szCs w:val="24"/>
        </w:rPr>
        <w:t>………………………</w:t>
      </w:r>
      <w:r w:rsidRPr="00BF4651">
        <w:rPr>
          <w:rFonts w:ascii="Arial" w:hAnsi="Arial" w:cs="Arial"/>
          <w:bCs/>
          <w:sz w:val="24"/>
          <w:szCs w:val="24"/>
        </w:rPr>
        <w:t xml:space="preserve"> </w:t>
      </w:r>
      <w:r w:rsidR="009D5E37">
        <w:rPr>
          <w:rFonts w:ascii="Arial" w:hAnsi="Arial" w:cs="Arial"/>
          <w:bCs/>
          <w:sz w:val="24"/>
          <w:szCs w:val="24"/>
        </w:rPr>
        <w:t xml:space="preserve"> </w:t>
      </w:r>
      <w:r w:rsidRPr="00BF4651">
        <w:rPr>
          <w:rFonts w:ascii="Arial" w:hAnsi="Arial" w:cs="Arial"/>
          <w:bCs/>
          <w:sz w:val="24"/>
          <w:szCs w:val="24"/>
        </w:rPr>
        <w:t>Seconded</w:t>
      </w:r>
      <w:r w:rsidR="00F65755">
        <w:rPr>
          <w:rFonts w:ascii="Arial" w:hAnsi="Arial" w:cs="Arial"/>
          <w:bCs/>
          <w:sz w:val="24"/>
          <w:szCs w:val="24"/>
        </w:rPr>
        <w:t xml:space="preserve"> </w:t>
      </w:r>
      <w:r w:rsidR="007233D7">
        <w:rPr>
          <w:rFonts w:ascii="Arial" w:hAnsi="Arial" w:cs="Arial"/>
          <w:bCs/>
          <w:sz w:val="24"/>
          <w:szCs w:val="24"/>
        </w:rPr>
        <w:t>–</w:t>
      </w:r>
      <w:r w:rsidR="009D5E37">
        <w:rPr>
          <w:rFonts w:ascii="Arial" w:hAnsi="Arial" w:cs="Arial"/>
          <w:bCs/>
          <w:sz w:val="24"/>
          <w:szCs w:val="24"/>
        </w:rPr>
        <w:t xml:space="preserve"> </w:t>
      </w:r>
      <w:r w:rsidR="009D5E37" w:rsidRPr="00BF4651">
        <w:rPr>
          <w:rFonts w:ascii="Arial" w:hAnsi="Arial" w:cs="Arial"/>
          <w:bCs/>
          <w:sz w:val="24"/>
          <w:szCs w:val="24"/>
        </w:rPr>
        <w:t>………………………</w:t>
      </w:r>
    </w:p>
    <w:p w14:paraId="15F8EEE0" w14:textId="77777777" w:rsidR="00B1316D" w:rsidRPr="00C141BD" w:rsidRDefault="00B021DC" w:rsidP="00046031">
      <w:pPr>
        <w:numPr>
          <w:ilvl w:val="0"/>
          <w:numId w:val="1"/>
        </w:numPr>
        <w:tabs>
          <w:tab w:val="clear" w:pos="360"/>
          <w:tab w:val="num" w:pos="540"/>
        </w:tabs>
        <w:spacing w:before="240" w:after="120"/>
        <w:ind w:left="547" w:hanging="547"/>
        <w:rPr>
          <w:rFonts w:ascii="Arial" w:hAnsi="Arial" w:cs="Arial"/>
          <w:b/>
          <w:bCs/>
          <w:sz w:val="24"/>
          <w:szCs w:val="24"/>
        </w:rPr>
      </w:pPr>
      <w:r>
        <w:rPr>
          <w:rFonts w:ascii="Arial" w:hAnsi="Arial" w:cs="Arial"/>
          <w:b/>
          <w:bCs/>
          <w:sz w:val="24"/>
          <w:szCs w:val="24"/>
        </w:rPr>
        <w:tab/>
      </w:r>
      <w:r w:rsidR="00E55046">
        <w:rPr>
          <w:rFonts w:ascii="Arial" w:hAnsi="Arial" w:cs="Arial"/>
          <w:b/>
          <w:bCs/>
          <w:sz w:val="24"/>
          <w:szCs w:val="24"/>
        </w:rPr>
        <w:t xml:space="preserve"> </w:t>
      </w:r>
      <w:r w:rsidR="00387EB2" w:rsidRPr="00C141BD">
        <w:rPr>
          <w:rFonts w:ascii="Arial" w:hAnsi="Arial" w:cs="Arial"/>
          <w:b/>
          <w:bCs/>
          <w:sz w:val="24"/>
          <w:szCs w:val="24"/>
        </w:rPr>
        <w:t xml:space="preserve">Identification of </w:t>
      </w:r>
      <w:proofErr w:type="spellStart"/>
      <w:r w:rsidR="00387EB2" w:rsidRPr="00C141BD">
        <w:rPr>
          <w:rFonts w:ascii="Arial" w:hAnsi="Arial" w:cs="Arial"/>
          <w:b/>
          <w:bCs/>
          <w:sz w:val="24"/>
          <w:szCs w:val="24"/>
        </w:rPr>
        <w:t>unstarred</w:t>
      </w:r>
      <w:proofErr w:type="spellEnd"/>
      <w:r w:rsidR="00387EB2" w:rsidRPr="00C141BD">
        <w:rPr>
          <w:rFonts w:ascii="Arial" w:hAnsi="Arial" w:cs="Arial"/>
          <w:b/>
          <w:bCs/>
          <w:sz w:val="24"/>
          <w:szCs w:val="24"/>
        </w:rPr>
        <w:t xml:space="preserve"> items for discussion</w:t>
      </w:r>
      <w:r w:rsidR="00F65755">
        <w:rPr>
          <w:rFonts w:ascii="Arial" w:hAnsi="Arial" w:cs="Arial"/>
          <w:b/>
          <w:bCs/>
          <w:sz w:val="24"/>
          <w:szCs w:val="24"/>
        </w:rPr>
        <w:t xml:space="preserve"> </w:t>
      </w:r>
    </w:p>
    <w:p w14:paraId="09F0BD7A" w14:textId="77777777" w:rsidR="00696FFF" w:rsidRPr="00FE28AB" w:rsidRDefault="000F3342" w:rsidP="00046031">
      <w:pPr>
        <w:numPr>
          <w:ilvl w:val="0"/>
          <w:numId w:val="1"/>
        </w:numPr>
        <w:tabs>
          <w:tab w:val="clear" w:pos="360"/>
          <w:tab w:val="num" w:pos="540"/>
        </w:tabs>
        <w:spacing w:before="240" w:after="120"/>
        <w:ind w:left="547" w:hanging="547"/>
        <w:rPr>
          <w:rFonts w:ascii="Arial" w:hAnsi="Arial" w:cs="Arial"/>
          <w:b/>
          <w:bCs/>
          <w:sz w:val="24"/>
          <w:szCs w:val="24"/>
        </w:rPr>
      </w:pPr>
      <w:r w:rsidRPr="00FE28AB">
        <w:rPr>
          <w:rFonts w:ascii="Arial" w:hAnsi="Arial" w:cs="Arial"/>
          <w:b/>
          <w:bCs/>
          <w:sz w:val="24"/>
          <w:szCs w:val="24"/>
        </w:rPr>
        <w:tab/>
      </w:r>
      <w:r w:rsidR="00E55046">
        <w:rPr>
          <w:rFonts w:ascii="Arial" w:hAnsi="Arial" w:cs="Arial"/>
          <w:b/>
          <w:bCs/>
          <w:sz w:val="24"/>
          <w:szCs w:val="24"/>
        </w:rPr>
        <w:t xml:space="preserve"> </w:t>
      </w:r>
      <w:r w:rsidR="00B1316D" w:rsidRPr="00FE28AB">
        <w:rPr>
          <w:rFonts w:ascii="Arial" w:hAnsi="Arial" w:cs="Arial"/>
          <w:b/>
          <w:bCs/>
          <w:sz w:val="24"/>
          <w:szCs w:val="24"/>
        </w:rPr>
        <w:t>A</w:t>
      </w:r>
      <w:r w:rsidR="00387EB2" w:rsidRPr="00FE28AB">
        <w:rPr>
          <w:rFonts w:ascii="Arial" w:hAnsi="Arial" w:cs="Arial"/>
          <w:b/>
          <w:bCs/>
          <w:sz w:val="24"/>
          <w:szCs w:val="24"/>
        </w:rPr>
        <w:t>doption of items not starred for discussion</w:t>
      </w:r>
      <w:r w:rsidR="00B1316D" w:rsidRPr="00FE28AB">
        <w:rPr>
          <w:rFonts w:ascii="Arial" w:hAnsi="Arial" w:cs="Arial"/>
          <w:b/>
          <w:bCs/>
          <w:sz w:val="24"/>
          <w:szCs w:val="24"/>
        </w:rPr>
        <w:t xml:space="preserve"> </w:t>
      </w:r>
    </w:p>
    <w:p w14:paraId="73A1AA57" w14:textId="77777777" w:rsidR="00B1316D" w:rsidRDefault="00696FFF" w:rsidP="00387EB2">
      <w:pPr>
        <w:tabs>
          <w:tab w:val="left" w:pos="720"/>
        </w:tabs>
        <w:spacing w:before="60" w:after="60"/>
        <w:ind w:left="720" w:hanging="720"/>
        <w:rPr>
          <w:rFonts w:ascii="Arial" w:hAnsi="Arial" w:cs="Arial"/>
          <w:sz w:val="24"/>
          <w:szCs w:val="24"/>
        </w:rPr>
      </w:pPr>
      <w:r w:rsidRPr="00EA094E">
        <w:rPr>
          <w:rFonts w:ascii="Arial" w:hAnsi="Arial" w:cs="Arial"/>
          <w:b/>
          <w:sz w:val="24"/>
          <w:szCs w:val="24"/>
        </w:rPr>
        <w:tab/>
      </w:r>
      <w:r w:rsidR="00B76308" w:rsidRPr="00EA094E">
        <w:rPr>
          <w:rFonts w:ascii="Arial" w:hAnsi="Arial" w:cs="Arial"/>
          <w:sz w:val="24"/>
          <w:szCs w:val="24"/>
        </w:rPr>
        <w:t xml:space="preserve">MOTION:  That all </w:t>
      </w:r>
      <w:r w:rsidR="00B1316D" w:rsidRPr="00EA094E">
        <w:rPr>
          <w:rFonts w:ascii="Arial" w:hAnsi="Arial" w:cs="Arial"/>
          <w:sz w:val="24"/>
          <w:szCs w:val="24"/>
        </w:rPr>
        <w:t>items on the Agenda not starred for discussion be n</w:t>
      </w:r>
      <w:r w:rsidR="009D5E37">
        <w:rPr>
          <w:rFonts w:ascii="Arial" w:hAnsi="Arial" w:cs="Arial"/>
          <w:sz w:val="24"/>
          <w:szCs w:val="24"/>
        </w:rPr>
        <w:t>oted</w:t>
      </w:r>
      <w:r w:rsidR="00D1488D" w:rsidRPr="00EA094E">
        <w:rPr>
          <w:rFonts w:ascii="Arial" w:hAnsi="Arial" w:cs="Arial"/>
          <w:sz w:val="24"/>
          <w:szCs w:val="24"/>
        </w:rPr>
        <w:t xml:space="preserve"> </w:t>
      </w:r>
      <w:r w:rsidR="00B76308" w:rsidRPr="00EA094E">
        <w:rPr>
          <w:rFonts w:ascii="Arial" w:hAnsi="Arial" w:cs="Arial"/>
          <w:sz w:val="24"/>
          <w:szCs w:val="24"/>
        </w:rPr>
        <w:t xml:space="preserve">and where recommendations </w:t>
      </w:r>
      <w:r w:rsidR="00B1316D" w:rsidRPr="00EA094E">
        <w:rPr>
          <w:rFonts w:ascii="Arial" w:hAnsi="Arial" w:cs="Arial"/>
          <w:sz w:val="24"/>
          <w:szCs w:val="24"/>
        </w:rPr>
        <w:t xml:space="preserve">have been made, that these be adopted as resolutions of </w:t>
      </w:r>
      <w:r w:rsidR="009D5E37">
        <w:rPr>
          <w:rFonts w:ascii="Arial" w:hAnsi="Arial" w:cs="Arial"/>
          <w:sz w:val="24"/>
          <w:szCs w:val="24"/>
        </w:rPr>
        <w:t xml:space="preserve">the </w:t>
      </w:r>
      <w:r w:rsidR="00B1316D" w:rsidRPr="00EA094E">
        <w:rPr>
          <w:rFonts w:ascii="Arial" w:hAnsi="Arial" w:cs="Arial"/>
          <w:sz w:val="24"/>
          <w:szCs w:val="24"/>
        </w:rPr>
        <w:t>ACODE</w:t>
      </w:r>
      <w:r w:rsidR="009D5E37">
        <w:rPr>
          <w:rFonts w:ascii="Arial" w:hAnsi="Arial" w:cs="Arial"/>
          <w:sz w:val="24"/>
          <w:szCs w:val="24"/>
        </w:rPr>
        <w:t xml:space="preserve"> Business and Networking Meeting</w:t>
      </w:r>
      <w:r w:rsidR="00B1316D" w:rsidRPr="00EA094E">
        <w:rPr>
          <w:rFonts w:ascii="Arial" w:hAnsi="Arial" w:cs="Arial"/>
          <w:sz w:val="24"/>
          <w:szCs w:val="24"/>
        </w:rPr>
        <w:t>.</w:t>
      </w:r>
    </w:p>
    <w:p w14:paraId="1C10AE37" w14:textId="3CB0160A" w:rsidR="00700612" w:rsidRPr="00046031" w:rsidRDefault="00E55046" w:rsidP="00046031">
      <w:pPr>
        <w:numPr>
          <w:ilvl w:val="0"/>
          <w:numId w:val="1"/>
        </w:numPr>
        <w:tabs>
          <w:tab w:val="clear" w:pos="360"/>
          <w:tab w:val="num" w:pos="540"/>
        </w:tabs>
        <w:spacing w:before="240" w:after="120"/>
        <w:ind w:left="547" w:hanging="547"/>
        <w:rPr>
          <w:rFonts w:ascii="Arial" w:hAnsi="Arial" w:cs="Arial"/>
          <w:b/>
          <w:bCs/>
          <w:sz w:val="24"/>
          <w:szCs w:val="24"/>
        </w:rPr>
      </w:pPr>
      <w:r w:rsidRPr="00046031">
        <w:rPr>
          <w:rFonts w:ascii="Arial" w:hAnsi="Arial" w:cs="Arial"/>
          <w:b/>
          <w:bCs/>
          <w:sz w:val="24"/>
          <w:szCs w:val="24"/>
        </w:rPr>
        <w:t xml:space="preserve"> </w:t>
      </w:r>
      <w:r w:rsidR="00B1316D" w:rsidRPr="00E55046">
        <w:rPr>
          <w:rFonts w:ascii="Arial" w:hAnsi="Arial" w:cs="Arial"/>
          <w:b/>
          <w:bCs/>
          <w:sz w:val="24"/>
          <w:szCs w:val="24"/>
        </w:rPr>
        <w:t>M</w:t>
      </w:r>
      <w:r w:rsidR="00387EB2" w:rsidRPr="00E55046">
        <w:rPr>
          <w:rFonts w:ascii="Arial" w:hAnsi="Arial" w:cs="Arial"/>
          <w:b/>
          <w:bCs/>
          <w:sz w:val="24"/>
          <w:szCs w:val="24"/>
        </w:rPr>
        <w:t xml:space="preserve">atters arising from previous Business </w:t>
      </w:r>
      <w:r w:rsidR="0024708A">
        <w:rPr>
          <w:rFonts w:ascii="Arial" w:hAnsi="Arial" w:cs="Arial"/>
          <w:b/>
          <w:bCs/>
          <w:sz w:val="24"/>
          <w:szCs w:val="24"/>
        </w:rPr>
        <w:t xml:space="preserve">&amp; Networking </w:t>
      </w:r>
      <w:r w:rsidR="00387EB2" w:rsidRPr="00E55046">
        <w:rPr>
          <w:rFonts w:ascii="Arial" w:hAnsi="Arial" w:cs="Arial"/>
          <w:b/>
          <w:bCs/>
          <w:sz w:val="24"/>
          <w:szCs w:val="24"/>
        </w:rPr>
        <w:t>Meeting</w:t>
      </w:r>
    </w:p>
    <w:p w14:paraId="46F828F4" w14:textId="77777777" w:rsidR="00E458DA" w:rsidRPr="00564F68" w:rsidRDefault="00046031" w:rsidP="00F1794E">
      <w:pPr>
        <w:spacing w:before="360" w:after="120"/>
        <w:rPr>
          <w:rFonts w:ascii="Arial" w:hAnsi="Arial" w:cs="Arial"/>
          <w:b/>
          <w:bCs/>
          <w:i/>
          <w:iCs/>
          <w:sz w:val="24"/>
          <w:szCs w:val="24"/>
        </w:rPr>
      </w:pPr>
      <w:r>
        <w:rPr>
          <w:rFonts w:ascii="Arial" w:hAnsi="Arial" w:cs="Arial"/>
          <w:b/>
          <w:bCs/>
          <w:i/>
          <w:iCs/>
          <w:sz w:val="24"/>
          <w:szCs w:val="24"/>
        </w:rPr>
        <w:t>*</w:t>
      </w:r>
      <w:r w:rsidR="00E458DA" w:rsidRPr="00564F68">
        <w:rPr>
          <w:rFonts w:ascii="Arial" w:hAnsi="Arial" w:cs="Arial"/>
          <w:b/>
          <w:bCs/>
          <w:i/>
          <w:iCs/>
          <w:sz w:val="24"/>
          <w:szCs w:val="24"/>
        </w:rPr>
        <w:t>PART B: ITEMS FOR DISCUSSION</w:t>
      </w:r>
    </w:p>
    <w:p w14:paraId="39480297" w14:textId="77777777" w:rsidR="00700612" w:rsidRDefault="00E458DA" w:rsidP="00046031">
      <w:pPr>
        <w:numPr>
          <w:ilvl w:val="0"/>
          <w:numId w:val="1"/>
        </w:numPr>
        <w:tabs>
          <w:tab w:val="clear" w:pos="360"/>
          <w:tab w:val="num" w:pos="540"/>
        </w:tabs>
        <w:spacing w:before="240" w:after="120"/>
        <w:ind w:left="547" w:hanging="547"/>
        <w:rPr>
          <w:rFonts w:ascii="Arial" w:hAnsi="Arial" w:cs="Arial"/>
          <w:b/>
          <w:bCs/>
          <w:sz w:val="24"/>
          <w:szCs w:val="24"/>
        </w:rPr>
      </w:pPr>
      <w:r>
        <w:rPr>
          <w:rFonts w:ascii="Arial" w:hAnsi="Arial" w:cs="Arial"/>
          <w:b/>
          <w:bCs/>
          <w:sz w:val="24"/>
          <w:szCs w:val="24"/>
        </w:rPr>
        <w:lastRenderedPageBreak/>
        <w:tab/>
      </w:r>
      <w:r w:rsidR="00503ADC">
        <w:rPr>
          <w:rFonts w:ascii="Arial" w:hAnsi="Arial" w:cs="Arial"/>
          <w:b/>
          <w:bCs/>
          <w:sz w:val="24"/>
          <w:szCs w:val="24"/>
        </w:rPr>
        <w:t xml:space="preserve"> </w:t>
      </w:r>
      <w:r w:rsidR="00700612">
        <w:rPr>
          <w:rFonts w:ascii="Arial" w:hAnsi="Arial" w:cs="Arial"/>
          <w:b/>
          <w:bCs/>
          <w:sz w:val="24"/>
          <w:szCs w:val="24"/>
        </w:rPr>
        <w:t>ACODE Executive</w:t>
      </w:r>
      <w:r w:rsidR="00700612" w:rsidRPr="00E907BB">
        <w:rPr>
          <w:rFonts w:ascii="Arial" w:hAnsi="Arial" w:cs="Arial"/>
          <w:b/>
          <w:bCs/>
          <w:sz w:val="24"/>
          <w:szCs w:val="24"/>
        </w:rPr>
        <w:t xml:space="preserve"> Report </w:t>
      </w:r>
      <w:r w:rsidR="00700612">
        <w:rPr>
          <w:rFonts w:ascii="Arial" w:hAnsi="Arial" w:cs="Arial"/>
          <w:b/>
          <w:bCs/>
          <w:sz w:val="24"/>
          <w:szCs w:val="24"/>
        </w:rPr>
        <w:t>– Helen Carter</w:t>
      </w:r>
    </w:p>
    <w:p w14:paraId="1A982E8E" w14:textId="77777777" w:rsidR="00F90466" w:rsidRDefault="00046031" w:rsidP="00046031">
      <w:pPr>
        <w:numPr>
          <w:ilvl w:val="0"/>
          <w:numId w:val="1"/>
        </w:numPr>
        <w:tabs>
          <w:tab w:val="clear" w:pos="360"/>
          <w:tab w:val="num" w:pos="540"/>
        </w:tabs>
        <w:spacing w:before="240" w:after="120"/>
        <w:ind w:left="547" w:hanging="547"/>
        <w:rPr>
          <w:rFonts w:ascii="Arial" w:hAnsi="Arial" w:cs="Arial"/>
          <w:b/>
          <w:bCs/>
          <w:sz w:val="24"/>
          <w:szCs w:val="24"/>
        </w:rPr>
      </w:pPr>
      <w:r>
        <w:rPr>
          <w:rFonts w:ascii="Arial" w:hAnsi="Arial" w:cs="Arial"/>
          <w:b/>
          <w:bCs/>
          <w:sz w:val="24"/>
          <w:szCs w:val="24"/>
        </w:rPr>
        <w:t xml:space="preserve"> </w:t>
      </w:r>
      <w:r w:rsidR="00E73703" w:rsidRPr="00F90466">
        <w:rPr>
          <w:rFonts w:ascii="Arial" w:hAnsi="Arial" w:cs="Arial"/>
          <w:b/>
          <w:bCs/>
          <w:sz w:val="24"/>
          <w:szCs w:val="24"/>
        </w:rPr>
        <w:t xml:space="preserve">ACODE </w:t>
      </w:r>
      <w:r w:rsidR="00F1794E" w:rsidRPr="00F90466">
        <w:rPr>
          <w:rFonts w:ascii="Arial" w:hAnsi="Arial" w:cs="Arial"/>
          <w:b/>
          <w:bCs/>
          <w:sz w:val="24"/>
          <w:szCs w:val="24"/>
        </w:rPr>
        <w:t>NATA</w:t>
      </w:r>
      <w:r w:rsidR="00E73703" w:rsidRPr="00F90466">
        <w:rPr>
          <w:rFonts w:ascii="Arial" w:hAnsi="Arial" w:cs="Arial"/>
          <w:b/>
          <w:bCs/>
          <w:sz w:val="24"/>
          <w:szCs w:val="24"/>
        </w:rPr>
        <w:t xml:space="preserve"> </w:t>
      </w:r>
      <w:r>
        <w:rPr>
          <w:rFonts w:ascii="Arial" w:hAnsi="Arial" w:cs="Arial"/>
          <w:b/>
          <w:bCs/>
          <w:sz w:val="24"/>
          <w:szCs w:val="24"/>
        </w:rPr>
        <w:t>Partner P</w:t>
      </w:r>
      <w:r w:rsidR="00E73703" w:rsidRPr="00F90466">
        <w:rPr>
          <w:rFonts w:ascii="Arial" w:hAnsi="Arial" w:cs="Arial"/>
          <w:b/>
          <w:bCs/>
          <w:sz w:val="24"/>
          <w:szCs w:val="24"/>
        </w:rPr>
        <w:t xml:space="preserve">roject – </w:t>
      </w:r>
      <w:proofErr w:type="spellStart"/>
      <w:r>
        <w:rPr>
          <w:rFonts w:ascii="Arial" w:hAnsi="Arial" w:cs="Arial"/>
          <w:b/>
          <w:bCs/>
          <w:sz w:val="24"/>
          <w:szCs w:val="24"/>
        </w:rPr>
        <w:t>Ric</w:t>
      </w:r>
      <w:proofErr w:type="spellEnd"/>
      <w:r>
        <w:rPr>
          <w:rFonts w:ascii="Arial" w:hAnsi="Arial" w:cs="Arial"/>
          <w:b/>
          <w:bCs/>
          <w:sz w:val="24"/>
          <w:szCs w:val="24"/>
        </w:rPr>
        <w:t xml:space="preserve"> </w:t>
      </w:r>
      <w:proofErr w:type="spellStart"/>
      <w:r>
        <w:rPr>
          <w:rFonts w:ascii="Arial" w:hAnsi="Arial" w:cs="Arial"/>
          <w:b/>
          <w:bCs/>
          <w:sz w:val="24"/>
          <w:szCs w:val="24"/>
        </w:rPr>
        <w:t>Canale</w:t>
      </w:r>
      <w:proofErr w:type="spellEnd"/>
    </w:p>
    <w:p w14:paraId="5B3EACF0" w14:textId="77777777" w:rsidR="00E71804" w:rsidRDefault="00046031" w:rsidP="00046031">
      <w:pPr>
        <w:numPr>
          <w:ilvl w:val="0"/>
          <w:numId w:val="1"/>
        </w:numPr>
        <w:tabs>
          <w:tab w:val="clear" w:pos="360"/>
          <w:tab w:val="num" w:pos="540"/>
        </w:tabs>
        <w:spacing w:before="240" w:after="120"/>
        <w:ind w:left="547" w:hanging="547"/>
        <w:rPr>
          <w:rFonts w:ascii="Arial" w:hAnsi="Arial" w:cs="Arial"/>
          <w:b/>
          <w:bCs/>
          <w:sz w:val="24"/>
          <w:szCs w:val="24"/>
        </w:rPr>
      </w:pPr>
      <w:r>
        <w:rPr>
          <w:rFonts w:ascii="Arial" w:hAnsi="Arial" w:cs="Arial"/>
          <w:b/>
          <w:bCs/>
          <w:sz w:val="24"/>
          <w:szCs w:val="24"/>
        </w:rPr>
        <w:t xml:space="preserve"> </w:t>
      </w:r>
      <w:r w:rsidR="00F90466">
        <w:rPr>
          <w:rFonts w:ascii="Arial" w:hAnsi="Arial" w:cs="Arial"/>
          <w:b/>
          <w:bCs/>
          <w:sz w:val="24"/>
          <w:szCs w:val="24"/>
        </w:rPr>
        <w:t>ACODE 6</w:t>
      </w:r>
      <w:r w:rsidR="006A3458">
        <w:rPr>
          <w:rFonts w:ascii="Arial" w:hAnsi="Arial" w:cs="Arial"/>
          <w:b/>
          <w:bCs/>
          <w:sz w:val="24"/>
          <w:szCs w:val="24"/>
        </w:rPr>
        <w:t>3</w:t>
      </w:r>
      <w:r w:rsidR="00F90466">
        <w:rPr>
          <w:rFonts w:ascii="Arial" w:hAnsi="Arial" w:cs="Arial"/>
          <w:b/>
          <w:bCs/>
          <w:sz w:val="24"/>
          <w:szCs w:val="24"/>
        </w:rPr>
        <w:t xml:space="preserve"> </w:t>
      </w:r>
      <w:r w:rsidR="009D5E37">
        <w:rPr>
          <w:rFonts w:ascii="Arial" w:hAnsi="Arial" w:cs="Arial"/>
          <w:b/>
          <w:bCs/>
          <w:sz w:val="24"/>
          <w:szCs w:val="24"/>
        </w:rPr>
        <w:t xml:space="preserve">– </w:t>
      </w:r>
      <w:r w:rsidR="00F90466" w:rsidRPr="00046031">
        <w:rPr>
          <w:rFonts w:ascii="Arial" w:hAnsi="Arial" w:cs="Arial"/>
          <w:b/>
          <w:bCs/>
          <w:sz w:val="24"/>
          <w:szCs w:val="24"/>
        </w:rPr>
        <w:t>Call for presenters</w:t>
      </w:r>
      <w:r w:rsidR="00BA4F9A" w:rsidRPr="00F90466">
        <w:rPr>
          <w:rFonts w:ascii="Arial" w:hAnsi="Arial" w:cs="Arial"/>
          <w:b/>
          <w:bCs/>
          <w:sz w:val="24"/>
          <w:szCs w:val="24"/>
        </w:rPr>
        <w:t xml:space="preserve"> </w:t>
      </w:r>
    </w:p>
    <w:p w14:paraId="0E7D6B9A" w14:textId="77777777" w:rsidR="00046031" w:rsidRPr="00046031" w:rsidRDefault="00046031" w:rsidP="00046031">
      <w:pPr>
        <w:numPr>
          <w:ilvl w:val="0"/>
          <w:numId w:val="1"/>
        </w:numPr>
        <w:tabs>
          <w:tab w:val="clear" w:pos="360"/>
          <w:tab w:val="num" w:pos="540"/>
        </w:tabs>
        <w:spacing w:before="240" w:after="120"/>
        <w:ind w:left="547" w:hanging="547"/>
        <w:rPr>
          <w:rFonts w:ascii="Arial" w:hAnsi="Arial" w:cs="Arial"/>
          <w:b/>
          <w:bCs/>
          <w:sz w:val="24"/>
          <w:szCs w:val="24"/>
        </w:rPr>
      </w:pPr>
      <w:r>
        <w:rPr>
          <w:rFonts w:ascii="Arial" w:hAnsi="Arial" w:cs="Arial"/>
          <w:b/>
          <w:bCs/>
          <w:sz w:val="24"/>
          <w:szCs w:val="24"/>
        </w:rPr>
        <w:t xml:space="preserve"> </w:t>
      </w:r>
      <w:r w:rsidRPr="00495D8B">
        <w:rPr>
          <w:rFonts w:ascii="Arial" w:hAnsi="Arial" w:cs="Arial"/>
          <w:b/>
          <w:bCs/>
          <w:sz w:val="24"/>
          <w:szCs w:val="24"/>
        </w:rPr>
        <w:t>LTLI</w:t>
      </w:r>
      <w:r>
        <w:rPr>
          <w:rFonts w:ascii="Arial" w:hAnsi="Arial" w:cs="Arial"/>
          <w:b/>
          <w:bCs/>
          <w:sz w:val="24"/>
          <w:szCs w:val="24"/>
        </w:rPr>
        <w:t xml:space="preserve"> Update – Karen</w:t>
      </w:r>
    </w:p>
    <w:p w14:paraId="7C95A272" w14:textId="77777777" w:rsidR="00046031" w:rsidRPr="00046031" w:rsidRDefault="00046031" w:rsidP="00046031">
      <w:pPr>
        <w:numPr>
          <w:ilvl w:val="0"/>
          <w:numId w:val="1"/>
        </w:numPr>
        <w:tabs>
          <w:tab w:val="clear" w:pos="360"/>
          <w:tab w:val="num" w:pos="540"/>
        </w:tabs>
        <w:spacing w:before="240" w:after="120"/>
        <w:ind w:left="547" w:hanging="547"/>
        <w:rPr>
          <w:rFonts w:ascii="Arial" w:hAnsi="Arial" w:cs="Arial"/>
          <w:b/>
          <w:bCs/>
          <w:sz w:val="24"/>
          <w:szCs w:val="24"/>
        </w:rPr>
      </w:pPr>
      <w:r>
        <w:rPr>
          <w:rFonts w:ascii="Arial" w:hAnsi="Arial" w:cs="Arial"/>
          <w:b/>
          <w:bCs/>
          <w:sz w:val="24"/>
          <w:szCs w:val="24"/>
        </w:rPr>
        <w:t xml:space="preserve"> </w:t>
      </w:r>
      <w:r w:rsidRPr="00046031">
        <w:rPr>
          <w:rFonts w:ascii="Arial" w:hAnsi="Arial" w:cs="Arial"/>
          <w:b/>
          <w:bCs/>
          <w:sz w:val="24"/>
          <w:szCs w:val="24"/>
        </w:rPr>
        <w:t xml:space="preserve">Liaison with other </w:t>
      </w:r>
      <w:proofErr w:type="spellStart"/>
      <w:r w:rsidRPr="00046031">
        <w:rPr>
          <w:rFonts w:ascii="Arial" w:hAnsi="Arial" w:cs="Arial"/>
          <w:b/>
          <w:bCs/>
          <w:sz w:val="24"/>
          <w:szCs w:val="24"/>
        </w:rPr>
        <w:t>Organisations</w:t>
      </w:r>
      <w:proofErr w:type="spellEnd"/>
    </w:p>
    <w:p w14:paraId="1385F5C3" w14:textId="2970A8BE" w:rsidR="00046031" w:rsidRPr="00046031" w:rsidRDefault="003A0171" w:rsidP="00046031">
      <w:pPr>
        <w:pStyle w:val="ListParagraph"/>
        <w:numPr>
          <w:ilvl w:val="0"/>
          <w:numId w:val="33"/>
        </w:numPr>
        <w:spacing w:before="240" w:after="120"/>
        <w:rPr>
          <w:rFonts w:ascii="Arial" w:hAnsi="Arial" w:cs="Arial"/>
          <w:bCs/>
          <w:sz w:val="24"/>
          <w:szCs w:val="24"/>
        </w:rPr>
      </w:pPr>
      <w:r>
        <w:rPr>
          <w:rFonts w:ascii="Arial" w:hAnsi="Arial" w:cs="Arial"/>
          <w:bCs/>
          <w:sz w:val="24"/>
          <w:szCs w:val="24"/>
        </w:rPr>
        <w:t>CAUL/</w:t>
      </w:r>
      <w:r w:rsidR="00046031" w:rsidRPr="00046031">
        <w:rPr>
          <w:rFonts w:ascii="Arial" w:hAnsi="Arial" w:cs="Arial"/>
          <w:bCs/>
          <w:sz w:val="24"/>
          <w:szCs w:val="24"/>
        </w:rPr>
        <w:t>CAUDIT</w:t>
      </w:r>
      <w:r>
        <w:rPr>
          <w:rFonts w:ascii="Arial" w:hAnsi="Arial" w:cs="Arial"/>
          <w:bCs/>
          <w:sz w:val="24"/>
          <w:szCs w:val="24"/>
        </w:rPr>
        <w:t xml:space="preserve"> – Karen Halley</w:t>
      </w:r>
    </w:p>
    <w:p w14:paraId="1532078B" w14:textId="1ED4481E" w:rsidR="00046031" w:rsidRPr="00046031" w:rsidRDefault="00046031" w:rsidP="00046031">
      <w:pPr>
        <w:pStyle w:val="ListParagraph"/>
        <w:numPr>
          <w:ilvl w:val="0"/>
          <w:numId w:val="33"/>
        </w:numPr>
        <w:spacing w:before="240" w:after="120"/>
        <w:rPr>
          <w:rFonts w:ascii="Arial" w:hAnsi="Arial" w:cs="Arial"/>
          <w:bCs/>
          <w:sz w:val="24"/>
          <w:szCs w:val="24"/>
        </w:rPr>
      </w:pPr>
      <w:proofErr w:type="spellStart"/>
      <w:r w:rsidRPr="00046031">
        <w:rPr>
          <w:rFonts w:ascii="Arial" w:hAnsi="Arial" w:cs="Arial"/>
          <w:bCs/>
          <w:sz w:val="24"/>
          <w:szCs w:val="24"/>
        </w:rPr>
        <w:t>ascilite</w:t>
      </w:r>
      <w:proofErr w:type="spellEnd"/>
      <w:r w:rsidRPr="00046031">
        <w:rPr>
          <w:rFonts w:ascii="Arial" w:hAnsi="Arial" w:cs="Arial"/>
          <w:bCs/>
          <w:sz w:val="24"/>
          <w:szCs w:val="24"/>
        </w:rPr>
        <w:t xml:space="preserve"> </w:t>
      </w:r>
      <w:r w:rsidR="003A0171">
        <w:rPr>
          <w:rFonts w:ascii="Arial" w:hAnsi="Arial" w:cs="Arial"/>
          <w:bCs/>
          <w:sz w:val="24"/>
          <w:szCs w:val="24"/>
        </w:rPr>
        <w:t xml:space="preserve">– Philip </w:t>
      </w:r>
      <w:proofErr w:type="spellStart"/>
      <w:r w:rsidR="003A0171">
        <w:rPr>
          <w:rFonts w:ascii="Arial" w:hAnsi="Arial" w:cs="Arial"/>
          <w:bCs/>
          <w:sz w:val="24"/>
          <w:szCs w:val="24"/>
        </w:rPr>
        <w:t>Uys</w:t>
      </w:r>
      <w:proofErr w:type="spellEnd"/>
    </w:p>
    <w:p w14:paraId="3B5820D6" w14:textId="3E860461" w:rsidR="00046031" w:rsidRPr="00046031" w:rsidRDefault="00046031" w:rsidP="00046031">
      <w:pPr>
        <w:pStyle w:val="ListParagraph"/>
        <w:numPr>
          <w:ilvl w:val="0"/>
          <w:numId w:val="33"/>
        </w:numPr>
        <w:spacing w:before="120" w:after="120"/>
        <w:contextualSpacing w:val="0"/>
        <w:rPr>
          <w:rFonts w:ascii="Arial" w:hAnsi="Arial" w:cs="Arial"/>
          <w:bCs/>
          <w:sz w:val="24"/>
          <w:szCs w:val="24"/>
        </w:rPr>
      </w:pPr>
      <w:r w:rsidRPr="00046031">
        <w:rPr>
          <w:rFonts w:ascii="Arial" w:hAnsi="Arial" w:cs="Arial"/>
          <w:bCs/>
          <w:sz w:val="24"/>
          <w:szCs w:val="24"/>
        </w:rPr>
        <w:t xml:space="preserve">CADAD </w:t>
      </w:r>
      <w:r w:rsidR="003A0171">
        <w:rPr>
          <w:rFonts w:ascii="Arial" w:hAnsi="Arial" w:cs="Arial"/>
          <w:bCs/>
          <w:sz w:val="24"/>
          <w:szCs w:val="24"/>
        </w:rPr>
        <w:t>–</w:t>
      </w:r>
      <w:r w:rsidRPr="00046031">
        <w:rPr>
          <w:rFonts w:ascii="Arial" w:hAnsi="Arial" w:cs="Arial"/>
          <w:bCs/>
          <w:sz w:val="24"/>
          <w:szCs w:val="24"/>
        </w:rPr>
        <w:t xml:space="preserve"> Helen</w:t>
      </w:r>
      <w:r w:rsidR="003A0171">
        <w:rPr>
          <w:rFonts w:ascii="Arial" w:hAnsi="Arial" w:cs="Arial"/>
          <w:bCs/>
          <w:sz w:val="24"/>
          <w:szCs w:val="24"/>
        </w:rPr>
        <w:t xml:space="preserve"> Carter</w:t>
      </w:r>
    </w:p>
    <w:p w14:paraId="3EF07434" w14:textId="77777777" w:rsidR="006A3458" w:rsidRDefault="00046031" w:rsidP="006A3458">
      <w:pPr>
        <w:rPr>
          <w:rFonts w:ascii="Arial" w:hAnsi="Arial" w:cs="Arial"/>
          <w:b/>
          <w:bCs/>
          <w:sz w:val="24"/>
          <w:szCs w:val="24"/>
        </w:rPr>
      </w:pPr>
      <w:r>
        <w:rPr>
          <w:rFonts w:ascii="Arial" w:hAnsi="Arial" w:cs="Arial"/>
          <w:noProof/>
          <w:sz w:val="16"/>
          <w:szCs w:val="16"/>
          <w:lang w:val="en-AU" w:eastAsia="en-AU"/>
        </w:rPr>
        <mc:AlternateContent>
          <mc:Choice Requires="wps">
            <w:drawing>
              <wp:anchor distT="4294967295" distB="4294967295" distL="114300" distR="114300" simplePos="0" relativeHeight="251663360" behindDoc="0" locked="0" layoutInCell="1" allowOverlap="1" wp14:anchorId="487E0358" wp14:editId="255318F1">
                <wp:simplePos x="0" y="0"/>
                <wp:positionH relativeFrom="column">
                  <wp:posOffset>-114300</wp:posOffset>
                </wp:positionH>
                <wp:positionV relativeFrom="paragraph">
                  <wp:posOffset>588645</wp:posOffset>
                </wp:positionV>
                <wp:extent cx="5715000" cy="0"/>
                <wp:effectExtent l="0" t="25400" r="0" b="254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95pt,46.35pt" to="441.05pt,4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" strokecolor="#669" strokeweight="3pt"/>
            </w:pict>
          </mc:Fallback>
        </mc:AlternateContent>
      </w:r>
    </w:p>
    <w:p w14:paraId="29A6CD27" w14:textId="77777777" w:rsidR="006A3458" w:rsidRDefault="006A3458" w:rsidP="006A3458">
      <w:pPr>
        <w:rPr>
          <w:rFonts w:ascii="Arial" w:hAnsi="Arial" w:cs="Arial"/>
          <w:b/>
          <w:bCs/>
          <w:sz w:val="24"/>
          <w:szCs w:val="24"/>
        </w:rPr>
      </w:pPr>
    </w:p>
    <w:p w14:paraId="7F1917F9" w14:textId="77777777" w:rsidR="002E019B" w:rsidRPr="006A3458" w:rsidRDefault="002E019B" w:rsidP="006A3458">
      <w:pPr>
        <w:spacing w:before="240" w:after="120"/>
        <w:rPr>
          <w:rFonts w:ascii="Arial" w:hAnsi="Arial" w:cs="Arial"/>
          <w:b/>
          <w:bCs/>
          <w:sz w:val="24"/>
          <w:szCs w:val="24"/>
        </w:rPr>
      </w:pPr>
    </w:p>
    <w:p w14:paraId="00B99E40" w14:textId="77777777" w:rsidR="006A3458" w:rsidRPr="006A3458" w:rsidRDefault="006A3458" w:rsidP="006A3458">
      <w:pPr>
        <w:rPr>
          <w:rFonts w:ascii="Arial" w:hAnsi="Arial" w:cs="Arial"/>
          <w:bCs/>
          <w:sz w:val="24"/>
          <w:szCs w:val="24"/>
        </w:rPr>
      </w:pPr>
    </w:p>
    <w:p w14:paraId="6BF8BB37" w14:textId="77777777" w:rsidR="00BF1D26" w:rsidRDefault="000C3231" w:rsidP="00046031">
      <w:pPr>
        <w:numPr>
          <w:ilvl w:val="0"/>
          <w:numId w:val="1"/>
        </w:numPr>
        <w:tabs>
          <w:tab w:val="clear" w:pos="360"/>
          <w:tab w:val="num" w:pos="540"/>
        </w:tabs>
        <w:spacing w:before="240" w:after="120"/>
        <w:ind w:left="547" w:hanging="547"/>
        <w:rPr>
          <w:rFonts w:ascii="Arial" w:hAnsi="Arial" w:cs="Arial"/>
          <w:b/>
          <w:bCs/>
          <w:sz w:val="24"/>
          <w:szCs w:val="24"/>
        </w:rPr>
      </w:pPr>
      <w:r w:rsidRPr="00B01921">
        <w:rPr>
          <w:rFonts w:ascii="Arial" w:hAnsi="Arial" w:cs="Arial"/>
          <w:b/>
          <w:bCs/>
          <w:sz w:val="24"/>
          <w:szCs w:val="24"/>
        </w:rPr>
        <w:t>*HOT TOPICS</w:t>
      </w:r>
    </w:p>
    <w:p w14:paraId="40330F23" w14:textId="0036ACD2" w:rsidR="00046031" w:rsidRPr="00046031" w:rsidRDefault="003A0171" w:rsidP="00046031">
      <w:pPr>
        <w:pStyle w:val="ListParagraph"/>
        <w:numPr>
          <w:ilvl w:val="0"/>
          <w:numId w:val="33"/>
        </w:numPr>
        <w:spacing w:before="240" w:after="120"/>
        <w:rPr>
          <w:rFonts w:ascii="Arial" w:hAnsi="Arial" w:cs="Arial"/>
          <w:bCs/>
          <w:sz w:val="24"/>
          <w:szCs w:val="24"/>
        </w:rPr>
      </w:pPr>
      <w:r>
        <w:rPr>
          <w:rFonts w:ascii="Arial" w:hAnsi="Arial" w:cs="Arial"/>
          <w:bCs/>
          <w:sz w:val="24"/>
          <w:szCs w:val="24"/>
        </w:rPr>
        <w:t>Lecture Capture in Australasian Universities (report to be circulated)</w:t>
      </w:r>
    </w:p>
    <w:p w14:paraId="01D89526" w14:textId="77777777" w:rsidR="00F90466" w:rsidRPr="00F90466" w:rsidRDefault="00F90466" w:rsidP="00F90466">
      <w:pPr>
        <w:spacing w:before="240" w:after="120"/>
        <w:jc w:val="both"/>
        <w:rPr>
          <w:rFonts w:ascii="Arial" w:hAnsi="Arial" w:cs="Arial"/>
          <w:b/>
          <w:bCs/>
          <w:i/>
          <w:sz w:val="24"/>
          <w:szCs w:val="24"/>
        </w:rPr>
      </w:pPr>
      <w:r w:rsidRPr="00F90466">
        <w:rPr>
          <w:rFonts w:ascii="Arial" w:hAnsi="Arial" w:cs="Arial"/>
          <w:b/>
          <w:bCs/>
          <w:i/>
          <w:sz w:val="24"/>
          <w:szCs w:val="24"/>
        </w:rPr>
        <w:t>PART C: ITEMS FOR NOTING</w:t>
      </w:r>
    </w:p>
    <w:p w14:paraId="6CDE87B4" w14:textId="72C8E045" w:rsidR="00F90466" w:rsidRPr="003A0171" w:rsidRDefault="00F90466" w:rsidP="003A0171">
      <w:pPr>
        <w:numPr>
          <w:ilvl w:val="0"/>
          <w:numId w:val="1"/>
        </w:numPr>
        <w:tabs>
          <w:tab w:val="clear" w:pos="360"/>
          <w:tab w:val="num" w:pos="540"/>
        </w:tabs>
        <w:spacing w:before="240" w:after="120"/>
        <w:ind w:left="547" w:hanging="547"/>
        <w:rPr>
          <w:rFonts w:ascii="Arial" w:hAnsi="Arial" w:cs="Arial"/>
          <w:b/>
          <w:bCs/>
          <w:sz w:val="24"/>
          <w:szCs w:val="24"/>
        </w:rPr>
      </w:pPr>
      <w:r w:rsidRPr="003A0171">
        <w:rPr>
          <w:rFonts w:ascii="Arial" w:hAnsi="Arial" w:cs="Arial"/>
          <w:b/>
          <w:bCs/>
          <w:sz w:val="24"/>
          <w:szCs w:val="24"/>
        </w:rPr>
        <w:t>Executive Officers Report</w:t>
      </w:r>
      <w:r w:rsidR="003A0171">
        <w:rPr>
          <w:rFonts w:ascii="Arial" w:hAnsi="Arial" w:cs="Arial"/>
          <w:b/>
          <w:bCs/>
          <w:sz w:val="24"/>
          <w:szCs w:val="24"/>
        </w:rPr>
        <w:t xml:space="preserve"> – Karen Halley</w:t>
      </w:r>
    </w:p>
    <w:p w14:paraId="3008E760" w14:textId="77777777" w:rsidR="00F90466" w:rsidRPr="003A0171" w:rsidRDefault="00F90466" w:rsidP="003A0171">
      <w:pPr>
        <w:numPr>
          <w:ilvl w:val="0"/>
          <w:numId w:val="1"/>
        </w:numPr>
        <w:tabs>
          <w:tab w:val="clear" w:pos="360"/>
          <w:tab w:val="num" w:pos="540"/>
        </w:tabs>
        <w:spacing w:before="240" w:after="120"/>
        <w:ind w:left="547" w:hanging="547"/>
        <w:rPr>
          <w:rFonts w:ascii="Arial" w:hAnsi="Arial" w:cs="Arial"/>
          <w:b/>
          <w:bCs/>
          <w:sz w:val="24"/>
          <w:szCs w:val="24"/>
        </w:rPr>
      </w:pPr>
      <w:r w:rsidRPr="003A0171">
        <w:rPr>
          <w:rFonts w:ascii="Arial" w:hAnsi="Arial" w:cs="Arial"/>
          <w:b/>
          <w:bCs/>
          <w:sz w:val="24"/>
          <w:szCs w:val="24"/>
        </w:rPr>
        <w:t>Finances – Profit and Loss statement</w:t>
      </w:r>
    </w:p>
    <w:p w14:paraId="60A11654" w14:textId="77777777" w:rsidR="00E458DA" w:rsidRPr="00B01921" w:rsidRDefault="00E458DA" w:rsidP="00046031">
      <w:pPr>
        <w:numPr>
          <w:ilvl w:val="0"/>
          <w:numId w:val="1"/>
        </w:numPr>
        <w:tabs>
          <w:tab w:val="clear" w:pos="360"/>
          <w:tab w:val="num" w:pos="540"/>
        </w:tabs>
        <w:spacing w:before="240" w:after="120"/>
        <w:ind w:left="547" w:hanging="547"/>
        <w:rPr>
          <w:rFonts w:ascii="Arial" w:hAnsi="Arial" w:cs="Arial"/>
          <w:b/>
          <w:bCs/>
          <w:sz w:val="24"/>
          <w:szCs w:val="24"/>
        </w:rPr>
      </w:pPr>
      <w:r w:rsidRPr="00B01921">
        <w:rPr>
          <w:rFonts w:ascii="Arial" w:hAnsi="Arial" w:cs="Arial"/>
          <w:b/>
          <w:bCs/>
          <w:sz w:val="24"/>
          <w:szCs w:val="24"/>
        </w:rPr>
        <w:t xml:space="preserve">Future </w:t>
      </w:r>
      <w:r>
        <w:rPr>
          <w:rFonts w:ascii="Arial" w:hAnsi="Arial" w:cs="Arial"/>
          <w:b/>
          <w:bCs/>
          <w:sz w:val="24"/>
          <w:szCs w:val="24"/>
        </w:rPr>
        <w:t xml:space="preserve">workshops and </w:t>
      </w:r>
      <w:r w:rsidRPr="00B01921">
        <w:rPr>
          <w:rFonts w:ascii="Arial" w:hAnsi="Arial" w:cs="Arial"/>
          <w:b/>
          <w:bCs/>
          <w:sz w:val="24"/>
          <w:szCs w:val="24"/>
        </w:rPr>
        <w:t>meetings</w:t>
      </w:r>
    </w:p>
    <w:p w14:paraId="1EE28729" w14:textId="77777777" w:rsidR="00046031" w:rsidRPr="004A4369" w:rsidRDefault="004A4369" w:rsidP="004A4369">
      <w:pPr>
        <w:pStyle w:val="ListParagraph"/>
        <w:numPr>
          <w:ilvl w:val="0"/>
          <w:numId w:val="33"/>
        </w:numPr>
        <w:spacing w:before="120" w:after="120"/>
        <w:contextualSpacing w:val="0"/>
        <w:rPr>
          <w:rFonts w:ascii="Arial" w:hAnsi="Arial" w:cs="Arial"/>
          <w:bCs/>
          <w:sz w:val="24"/>
          <w:szCs w:val="24"/>
        </w:rPr>
      </w:pPr>
      <w:r w:rsidRPr="004A4369">
        <w:rPr>
          <w:rFonts w:ascii="Arial" w:hAnsi="Arial" w:cs="Arial"/>
          <w:bCs/>
          <w:sz w:val="24"/>
          <w:szCs w:val="24"/>
        </w:rPr>
        <w:t>6 November 2013</w:t>
      </w:r>
      <w:r>
        <w:rPr>
          <w:rFonts w:ascii="Arial" w:hAnsi="Arial" w:cs="Arial"/>
          <w:bCs/>
          <w:sz w:val="24"/>
          <w:szCs w:val="24"/>
        </w:rPr>
        <w:t xml:space="preserve">, </w:t>
      </w:r>
      <w:r w:rsidR="00046031" w:rsidRPr="004A4369">
        <w:rPr>
          <w:rFonts w:ascii="Arial" w:hAnsi="Arial" w:cs="Arial"/>
          <w:b/>
          <w:bCs/>
          <w:sz w:val="24"/>
          <w:szCs w:val="24"/>
        </w:rPr>
        <w:t>NATA Project Launch</w:t>
      </w:r>
      <w:r>
        <w:rPr>
          <w:rFonts w:ascii="Arial" w:hAnsi="Arial" w:cs="Arial"/>
          <w:bCs/>
          <w:sz w:val="24"/>
          <w:szCs w:val="24"/>
        </w:rPr>
        <w:t xml:space="preserve"> - </w:t>
      </w:r>
      <w:r w:rsidR="00046031" w:rsidRPr="004A4369">
        <w:rPr>
          <w:rFonts w:ascii="Arial" w:hAnsi="Arial" w:cs="Arial"/>
          <w:bCs/>
          <w:sz w:val="24"/>
          <w:szCs w:val="24"/>
        </w:rPr>
        <w:t>University of Queensland</w:t>
      </w:r>
    </w:p>
    <w:p w14:paraId="7367DFEC" w14:textId="387627C5" w:rsidR="006A3458" w:rsidRPr="004A4369" w:rsidRDefault="004A4369" w:rsidP="004A4369">
      <w:pPr>
        <w:pStyle w:val="ListParagraph"/>
        <w:numPr>
          <w:ilvl w:val="0"/>
          <w:numId w:val="33"/>
        </w:numPr>
        <w:spacing w:before="120" w:after="120"/>
        <w:contextualSpacing w:val="0"/>
        <w:rPr>
          <w:rFonts w:ascii="Arial" w:hAnsi="Arial" w:cs="Arial"/>
          <w:bCs/>
          <w:sz w:val="24"/>
          <w:szCs w:val="24"/>
        </w:rPr>
      </w:pPr>
      <w:r w:rsidRPr="004A4369">
        <w:rPr>
          <w:rFonts w:ascii="Arial" w:hAnsi="Arial" w:cs="Arial"/>
          <w:bCs/>
          <w:sz w:val="24"/>
          <w:szCs w:val="24"/>
        </w:rPr>
        <w:t>7 November 2013</w:t>
      </w:r>
      <w:r>
        <w:rPr>
          <w:rFonts w:ascii="Arial" w:hAnsi="Arial" w:cs="Arial"/>
          <w:bCs/>
          <w:sz w:val="24"/>
          <w:szCs w:val="24"/>
        </w:rPr>
        <w:t xml:space="preserve">, </w:t>
      </w:r>
      <w:r w:rsidR="00495D8B" w:rsidRPr="004A4369">
        <w:rPr>
          <w:rFonts w:ascii="Arial" w:hAnsi="Arial" w:cs="Arial"/>
          <w:b/>
          <w:bCs/>
          <w:sz w:val="24"/>
          <w:szCs w:val="24"/>
        </w:rPr>
        <w:t>ACODE 63</w:t>
      </w:r>
      <w:r>
        <w:rPr>
          <w:rFonts w:ascii="Arial" w:hAnsi="Arial" w:cs="Arial"/>
          <w:b/>
          <w:bCs/>
          <w:sz w:val="24"/>
          <w:szCs w:val="24"/>
        </w:rPr>
        <w:t xml:space="preserve"> Workshop</w:t>
      </w:r>
      <w:r w:rsidRPr="004A4369">
        <w:rPr>
          <w:rFonts w:ascii="Arial" w:hAnsi="Arial" w:cs="Arial"/>
          <w:bCs/>
          <w:sz w:val="24"/>
          <w:szCs w:val="24"/>
        </w:rPr>
        <w:t xml:space="preserve"> -</w:t>
      </w:r>
      <w:r w:rsidR="00495D8B" w:rsidRPr="004A4369">
        <w:rPr>
          <w:rFonts w:ascii="Arial" w:hAnsi="Arial" w:cs="Arial"/>
          <w:bCs/>
          <w:sz w:val="24"/>
          <w:szCs w:val="24"/>
        </w:rPr>
        <w:t xml:space="preserve"> </w:t>
      </w:r>
      <w:r w:rsidR="00106039" w:rsidRPr="004A4369">
        <w:rPr>
          <w:rFonts w:ascii="Arial" w:hAnsi="Arial" w:cs="Arial"/>
          <w:bCs/>
          <w:sz w:val="24"/>
          <w:szCs w:val="24"/>
        </w:rPr>
        <w:t xml:space="preserve">University of </w:t>
      </w:r>
      <w:r w:rsidR="007233D7" w:rsidRPr="004A4369">
        <w:rPr>
          <w:rFonts w:ascii="Arial" w:hAnsi="Arial" w:cs="Arial"/>
          <w:bCs/>
          <w:sz w:val="24"/>
          <w:szCs w:val="24"/>
        </w:rPr>
        <w:t xml:space="preserve">Queensland </w:t>
      </w:r>
      <w:r w:rsidRPr="004A4369">
        <w:rPr>
          <w:rFonts w:ascii="Arial" w:hAnsi="Arial" w:cs="Arial"/>
          <w:bCs/>
          <w:sz w:val="24"/>
          <w:szCs w:val="24"/>
        </w:rPr>
        <w:t xml:space="preserve">Joint workshop with </w:t>
      </w:r>
      <w:r w:rsidR="007233D7" w:rsidRPr="004A4369">
        <w:rPr>
          <w:rFonts w:ascii="Arial" w:hAnsi="Arial" w:cs="Arial"/>
          <w:bCs/>
          <w:sz w:val="24"/>
          <w:szCs w:val="24"/>
        </w:rPr>
        <w:t>CADAD</w:t>
      </w:r>
      <w:r>
        <w:rPr>
          <w:rFonts w:ascii="Arial" w:hAnsi="Arial" w:cs="Arial"/>
          <w:bCs/>
          <w:sz w:val="24"/>
          <w:szCs w:val="24"/>
        </w:rPr>
        <w:t xml:space="preserve">, </w:t>
      </w:r>
      <w:r w:rsidR="00046031" w:rsidRPr="004A4369">
        <w:rPr>
          <w:rFonts w:ascii="Arial" w:hAnsi="Arial" w:cs="Arial"/>
          <w:bCs/>
          <w:sz w:val="24"/>
          <w:szCs w:val="24"/>
        </w:rPr>
        <w:t>Theme: Student Experience O</w:t>
      </w:r>
      <w:r w:rsidR="007233D7" w:rsidRPr="004A4369">
        <w:rPr>
          <w:rFonts w:ascii="Arial" w:hAnsi="Arial" w:cs="Arial"/>
          <w:bCs/>
          <w:sz w:val="24"/>
          <w:szCs w:val="24"/>
        </w:rPr>
        <w:t>nline</w:t>
      </w:r>
      <w:r>
        <w:rPr>
          <w:rFonts w:ascii="Arial" w:hAnsi="Arial" w:cs="Arial"/>
          <w:bCs/>
          <w:sz w:val="24"/>
          <w:szCs w:val="24"/>
        </w:rPr>
        <w:t xml:space="preserve">, </w:t>
      </w:r>
      <w:proofErr w:type="spellStart"/>
      <w:r>
        <w:rPr>
          <w:rFonts w:ascii="Arial" w:hAnsi="Arial" w:cs="Arial"/>
          <w:bCs/>
          <w:sz w:val="24"/>
          <w:szCs w:val="24"/>
        </w:rPr>
        <w:t>Convenor</w:t>
      </w:r>
      <w:proofErr w:type="spellEnd"/>
      <w:r>
        <w:rPr>
          <w:rFonts w:ascii="Arial" w:hAnsi="Arial" w:cs="Arial"/>
          <w:bCs/>
          <w:sz w:val="24"/>
          <w:szCs w:val="24"/>
        </w:rPr>
        <w:t>: Trish Andrews</w:t>
      </w:r>
      <w:r w:rsidR="00895656">
        <w:rPr>
          <w:rFonts w:ascii="Arial" w:hAnsi="Arial" w:cs="Arial"/>
          <w:bCs/>
          <w:sz w:val="24"/>
          <w:szCs w:val="24"/>
        </w:rPr>
        <w:t>, Executive contact: Helen Carter</w:t>
      </w:r>
      <w:r w:rsidR="001F670C">
        <w:rPr>
          <w:rFonts w:ascii="Arial" w:hAnsi="Arial" w:cs="Arial"/>
          <w:bCs/>
          <w:sz w:val="24"/>
          <w:szCs w:val="24"/>
        </w:rPr>
        <w:t xml:space="preserve">, CADAD: Ian </w:t>
      </w:r>
      <w:proofErr w:type="spellStart"/>
      <w:r w:rsidR="001F670C">
        <w:rPr>
          <w:rFonts w:ascii="Arial" w:hAnsi="Arial" w:cs="Arial"/>
          <w:bCs/>
          <w:sz w:val="24"/>
          <w:szCs w:val="24"/>
        </w:rPr>
        <w:t>Solomonides</w:t>
      </w:r>
      <w:proofErr w:type="spellEnd"/>
    </w:p>
    <w:p w14:paraId="73064B21" w14:textId="77777777" w:rsidR="007233D7" w:rsidRPr="004A4369" w:rsidRDefault="004A4369" w:rsidP="004A4369">
      <w:pPr>
        <w:pStyle w:val="ListParagraph"/>
        <w:numPr>
          <w:ilvl w:val="0"/>
          <w:numId w:val="33"/>
        </w:numPr>
        <w:spacing w:before="120" w:after="120"/>
        <w:contextualSpacing w:val="0"/>
        <w:rPr>
          <w:rFonts w:ascii="Arial" w:hAnsi="Arial" w:cs="Arial"/>
          <w:bCs/>
          <w:sz w:val="24"/>
          <w:szCs w:val="24"/>
        </w:rPr>
      </w:pPr>
      <w:r w:rsidRPr="004A4369">
        <w:rPr>
          <w:rFonts w:ascii="Arial" w:hAnsi="Arial" w:cs="Arial"/>
          <w:bCs/>
          <w:sz w:val="24"/>
          <w:szCs w:val="24"/>
        </w:rPr>
        <w:t>8 November 2013</w:t>
      </w:r>
      <w:r>
        <w:rPr>
          <w:rFonts w:ascii="Arial" w:hAnsi="Arial" w:cs="Arial"/>
          <w:bCs/>
          <w:sz w:val="24"/>
          <w:szCs w:val="24"/>
        </w:rPr>
        <w:t xml:space="preserve">, </w:t>
      </w:r>
      <w:r w:rsidRPr="004A4369">
        <w:rPr>
          <w:rFonts w:ascii="Arial" w:hAnsi="Arial" w:cs="Arial"/>
          <w:b/>
          <w:bCs/>
          <w:sz w:val="24"/>
          <w:szCs w:val="24"/>
        </w:rPr>
        <w:t xml:space="preserve">ACODE 63 Business &amp; Networking Meeting </w:t>
      </w:r>
      <w:r w:rsidRPr="004A4369">
        <w:rPr>
          <w:rFonts w:ascii="Arial" w:hAnsi="Arial" w:cs="Arial"/>
          <w:bCs/>
          <w:sz w:val="24"/>
          <w:szCs w:val="24"/>
        </w:rPr>
        <w:t>- University of Queensland</w:t>
      </w:r>
      <w:r>
        <w:rPr>
          <w:rFonts w:ascii="Arial" w:hAnsi="Arial" w:cs="Arial"/>
          <w:bCs/>
          <w:sz w:val="24"/>
          <w:szCs w:val="24"/>
        </w:rPr>
        <w:t>, Secretariat: Karen Halley</w:t>
      </w:r>
    </w:p>
    <w:p w14:paraId="537D2E7E" w14:textId="77777777" w:rsidR="003A1881" w:rsidRPr="004A4369" w:rsidRDefault="004A4369" w:rsidP="004A4369">
      <w:pPr>
        <w:pStyle w:val="ListParagraph"/>
        <w:numPr>
          <w:ilvl w:val="0"/>
          <w:numId w:val="33"/>
        </w:numPr>
        <w:spacing w:before="120" w:after="120"/>
        <w:contextualSpacing w:val="0"/>
        <w:rPr>
          <w:rFonts w:ascii="Arial" w:hAnsi="Arial" w:cs="Arial"/>
          <w:bCs/>
          <w:sz w:val="24"/>
          <w:szCs w:val="24"/>
        </w:rPr>
      </w:pPr>
      <w:r>
        <w:rPr>
          <w:rFonts w:ascii="Arial" w:hAnsi="Arial" w:cs="Arial"/>
          <w:bCs/>
          <w:sz w:val="24"/>
          <w:szCs w:val="24"/>
        </w:rPr>
        <w:t xml:space="preserve">March 2013, </w:t>
      </w:r>
      <w:r w:rsidR="00495D8B" w:rsidRPr="004A4369">
        <w:rPr>
          <w:rFonts w:ascii="Arial" w:hAnsi="Arial" w:cs="Arial"/>
          <w:b/>
          <w:bCs/>
          <w:sz w:val="24"/>
          <w:szCs w:val="24"/>
        </w:rPr>
        <w:t>ACODE 64</w:t>
      </w:r>
      <w:r>
        <w:rPr>
          <w:rFonts w:ascii="Arial" w:hAnsi="Arial" w:cs="Arial"/>
          <w:bCs/>
          <w:sz w:val="24"/>
          <w:szCs w:val="24"/>
        </w:rPr>
        <w:t xml:space="preserve"> - </w:t>
      </w:r>
      <w:r w:rsidR="00106039" w:rsidRPr="004A4369">
        <w:rPr>
          <w:rFonts w:ascii="Arial" w:hAnsi="Arial" w:cs="Arial"/>
          <w:bCs/>
          <w:sz w:val="24"/>
          <w:szCs w:val="24"/>
        </w:rPr>
        <w:t xml:space="preserve">University of </w:t>
      </w:r>
      <w:r w:rsidR="00495D8B" w:rsidRPr="004A4369">
        <w:rPr>
          <w:rFonts w:ascii="Arial" w:hAnsi="Arial" w:cs="Arial"/>
          <w:bCs/>
          <w:sz w:val="24"/>
          <w:szCs w:val="24"/>
        </w:rPr>
        <w:t xml:space="preserve">Waikato </w:t>
      </w:r>
      <w:r>
        <w:rPr>
          <w:rFonts w:ascii="Arial" w:hAnsi="Arial" w:cs="Arial"/>
          <w:bCs/>
          <w:sz w:val="24"/>
          <w:szCs w:val="24"/>
        </w:rPr>
        <w:t xml:space="preserve">, </w:t>
      </w:r>
      <w:r w:rsidR="007233D7" w:rsidRPr="004A4369">
        <w:rPr>
          <w:rFonts w:ascii="Arial" w:hAnsi="Arial" w:cs="Arial"/>
          <w:bCs/>
          <w:sz w:val="24"/>
          <w:szCs w:val="24"/>
        </w:rPr>
        <w:t>Theme: TBA</w:t>
      </w:r>
      <w:r>
        <w:rPr>
          <w:rFonts w:ascii="Arial" w:hAnsi="Arial" w:cs="Arial"/>
          <w:bCs/>
          <w:sz w:val="24"/>
          <w:szCs w:val="24"/>
        </w:rPr>
        <w:t xml:space="preserve">, </w:t>
      </w:r>
      <w:proofErr w:type="spellStart"/>
      <w:r>
        <w:rPr>
          <w:rFonts w:ascii="Arial" w:hAnsi="Arial" w:cs="Arial"/>
          <w:bCs/>
          <w:sz w:val="24"/>
          <w:szCs w:val="24"/>
        </w:rPr>
        <w:t>Convenor</w:t>
      </w:r>
      <w:proofErr w:type="spellEnd"/>
      <w:r>
        <w:rPr>
          <w:rFonts w:ascii="Arial" w:hAnsi="Arial" w:cs="Arial"/>
          <w:bCs/>
          <w:sz w:val="24"/>
          <w:szCs w:val="24"/>
        </w:rPr>
        <w:t xml:space="preserve">: Nigel </w:t>
      </w:r>
      <w:r w:rsidR="00895656">
        <w:rPr>
          <w:rFonts w:ascii="Arial" w:hAnsi="Arial" w:cs="Arial"/>
          <w:bCs/>
          <w:sz w:val="24"/>
          <w:szCs w:val="24"/>
        </w:rPr>
        <w:t>Robertson, Executive contact: Stephen Marshall</w:t>
      </w:r>
    </w:p>
    <w:p w14:paraId="046D7B35" w14:textId="77777777" w:rsidR="008035C2" w:rsidRPr="001A7A53" w:rsidRDefault="008035C2" w:rsidP="001A7A53">
      <w:pPr>
        <w:rPr>
          <w:rFonts w:ascii="Arial" w:hAnsi="Arial" w:cs="Arial"/>
          <w:sz w:val="16"/>
          <w:szCs w:val="16"/>
        </w:rPr>
      </w:pPr>
    </w:p>
    <w:p w14:paraId="771C5526" w14:textId="77777777" w:rsidR="000C5108" w:rsidRDefault="000C5108" w:rsidP="00C156D3">
      <w:pPr>
        <w:spacing w:before="60" w:after="60"/>
        <w:rPr>
          <w:rFonts w:ascii="Arial" w:hAnsi="Arial" w:cs="Arial"/>
          <w:b/>
          <w:sz w:val="24"/>
          <w:szCs w:val="24"/>
        </w:rPr>
      </w:pPr>
      <w:r>
        <w:rPr>
          <w:rFonts w:ascii="Arial" w:hAnsi="Arial" w:cs="Arial"/>
          <w:b/>
          <w:sz w:val="24"/>
          <w:szCs w:val="24"/>
        </w:rPr>
        <w:t>Helen Carter</w:t>
      </w:r>
    </w:p>
    <w:p w14:paraId="14FB9C27" w14:textId="77777777" w:rsidR="00296028" w:rsidRDefault="00F14132" w:rsidP="00C156D3">
      <w:pPr>
        <w:spacing w:before="60" w:after="60"/>
        <w:rPr>
          <w:rFonts w:ascii="Arial" w:hAnsi="Arial" w:cs="Arial"/>
          <w:sz w:val="24"/>
          <w:szCs w:val="24"/>
          <w:lang w:val="en-AU" w:eastAsia="en-AU"/>
        </w:rPr>
      </w:pPr>
      <w:r w:rsidRPr="00EA094E">
        <w:rPr>
          <w:rFonts w:ascii="Arial" w:hAnsi="Arial" w:cs="Arial"/>
          <w:b/>
          <w:sz w:val="24"/>
          <w:szCs w:val="24"/>
        </w:rPr>
        <w:t>President</w:t>
      </w:r>
      <w:r w:rsidR="00B1316D" w:rsidRPr="00EA094E">
        <w:rPr>
          <w:rFonts w:ascii="Arial" w:hAnsi="Arial" w:cs="Arial"/>
          <w:b/>
          <w:sz w:val="24"/>
          <w:szCs w:val="24"/>
        </w:rPr>
        <w:br/>
        <w:t>ACODE</w:t>
      </w:r>
      <w:r w:rsidR="00B1316D" w:rsidRPr="00EA094E">
        <w:rPr>
          <w:rFonts w:ascii="Arial" w:hAnsi="Arial" w:cs="Arial"/>
          <w:sz w:val="24"/>
          <w:szCs w:val="24"/>
          <w:lang w:val="en-AU" w:eastAsia="en-AU"/>
        </w:rPr>
        <w:t xml:space="preserve"> </w:t>
      </w:r>
    </w:p>
    <w:p w14:paraId="13A235B3" w14:textId="28A515F0" w:rsidR="007B088E" w:rsidRDefault="007B088E" w:rsidP="00C156D3">
      <w:pPr>
        <w:spacing w:before="60" w:after="60"/>
        <w:rPr>
          <w:rFonts w:ascii="Arial" w:hAnsi="Arial" w:cs="Arial"/>
          <w:sz w:val="24"/>
          <w:szCs w:val="24"/>
          <w:lang w:val="en-AU" w:eastAsia="en-AU"/>
        </w:rPr>
      </w:pPr>
    </w:p>
    <w:p w14:paraId="12F69962" w14:textId="6047509B" w:rsidR="00010E27" w:rsidRDefault="00010E27">
      <w:pPr>
        <w:rPr>
          <w:rFonts w:ascii="Arial" w:hAnsi="Arial" w:cs="Arial"/>
          <w:sz w:val="24"/>
          <w:szCs w:val="24"/>
          <w:lang w:val="en-AU" w:eastAsia="en-AU"/>
        </w:rPr>
      </w:pPr>
      <w:r>
        <w:rPr>
          <w:rFonts w:ascii="Arial" w:hAnsi="Arial" w:cs="Arial"/>
          <w:noProof/>
          <w:sz w:val="24"/>
          <w:szCs w:val="24"/>
          <w:lang w:val="en-AU" w:eastAsia="en-AU"/>
        </w:rPr>
        <mc:AlternateContent>
          <mc:Choice Requires="wps">
            <w:drawing>
              <wp:anchor distT="0" distB="0" distL="114300" distR="114300" simplePos="0" relativeHeight="251665408" behindDoc="0" locked="0" layoutInCell="1" allowOverlap="1" wp14:anchorId="2775FCA1" wp14:editId="2AEC41E5">
                <wp:simplePos x="0" y="0"/>
                <wp:positionH relativeFrom="column">
                  <wp:posOffset>-216535</wp:posOffset>
                </wp:positionH>
                <wp:positionV relativeFrom="paragraph">
                  <wp:posOffset>384810</wp:posOffset>
                </wp:positionV>
                <wp:extent cx="6315075" cy="1228725"/>
                <wp:effectExtent l="19050" t="1905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28725"/>
                        </a:xfrm>
                        <a:prstGeom prst="rect">
                          <a:avLst/>
                        </a:prstGeom>
                        <a:solidFill>
                          <a:srgbClr val="FFFFFF"/>
                        </a:solidFill>
                        <a:ln w="38100">
                          <a:solidFill>
                            <a:srgbClr val="666699"/>
                          </a:solidFill>
                          <a:miter lim="800000"/>
                          <a:headEnd/>
                          <a:tailEnd/>
                        </a:ln>
                      </wps:spPr>
                      <wps:txbx>
                        <w:txbxContent>
                          <w:p w14:paraId="078831D2" w14:textId="77777777" w:rsidR="00010E27" w:rsidRPr="00D02696" w:rsidRDefault="00010E27" w:rsidP="00010E27">
                            <w:pPr>
                              <w:spacing w:after="120"/>
                              <w:jc w:val="both"/>
                              <w:rPr>
                                <w:rFonts w:ascii="Arial" w:hAnsi="Arial" w:cs="Arial"/>
                                <w:b/>
                                <w:u w:val="single"/>
                              </w:rPr>
                            </w:pPr>
                            <w:r w:rsidRPr="00D02696">
                              <w:rPr>
                                <w:rFonts w:ascii="Arial" w:hAnsi="Arial" w:cs="Arial"/>
                                <w:b/>
                                <w:u w:val="single"/>
                              </w:rPr>
                              <w:t>EXPLANATION</w:t>
                            </w:r>
                          </w:p>
                          <w:p w14:paraId="0EEC0CC6" w14:textId="77777777" w:rsidR="00010E27" w:rsidRPr="00C156D3" w:rsidRDefault="00010E27" w:rsidP="00010E27">
                            <w:pPr>
                              <w:rPr>
                                <w:rFonts w:ascii="Arial" w:hAnsi="Arial" w:cs="Arial"/>
                                <w:sz w:val="18"/>
                                <w:szCs w:val="18"/>
                              </w:rPr>
                            </w:pPr>
                            <w:r w:rsidRPr="00C156D3">
                              <w:rPr>
                                <w:rFonts w:ascii="Arial" w:hAnsi="Arial" w:cs="Arial"/>
                                <w:sz w:val="18"/>
                                <w:szCs w:val="18"/>
                              </w:rPr>
                              <w:t xml:space="preserve">Note that the Agenda for this </w:t>
                            </w:r>
                            <w:r>
                              <w:rPr>
                                <w:rFonts w:ascii="Arial" w:hAnsi="Arial" w:cs="Arial"/>
                                <w:sz w:val="18"/>
                                <w:szCs w:val="18"/>
                              </w:rPr>
                              <w:t>Business</w:t>
                            </w:r>
                            <w:r w:rsidRPr="00C156D3">
                              <w:rPr>
                                <w:rFonts w:ascii="Arial" w:hAnsi="Arial" w:cs="Arial"/>
                                <w:sz w:val="18"/>
                                <w:szCs w:val="18"/>
                              </w:rPr>
                              <w:t xml:space="preserve"> Meeting follows that proposed by the Executive in June 2003.</w:t>
                            </w:r>
                          </w:p>
                          <w:p w14:paraId="10B2C659" w14:textId="77777777" w:rsidR="00010E27" w:rsidRPr="00C156D3" w:rsidRDefault="00010E27" w:rsidP="00010E27">
                            <w:pPr>
                              <w:rPr>
                                <w:rFonts w:ascii="Arial" w:hAnsi="Arial" w:cs="Arial"/>
                                <w:sz w:val="18"/>
                                <w:szCs w:val="18"/>
                              </w:rPr>
                            </w:pP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items on the Agenda will not be discussed, but any recommendations they contain will be covered by a single motion covering all </w:t>
                            </w: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items. </w:t>
                            </w:r>
                          </w:p>
                          <w:p w14:paraId="35700393" w14:textId="77777777" w:rsidR="00010E27" w:rsidRPr="00C156D3" w:rsidRDefault="00010E27" w:rsidP="00010E27">
                            <w:pPr>
                              <w:rPr>
                                <w:rFonts w:ascii="Arial" w:hAnsi="Arial" w:cs="Arial"/>
                                <w:sz w:val="18"/>
                                <w:szCs w:val="18"/>
                              </w:rPr>
                            </w:pPr>
                            <w:r w:rsidRPr="00C156D3">
                              <w:rPr>
                                <w:rFonts w:ascii="Arial" w:hAnsi="Arial" w:cs="Arial"/>
                                <w:sz w:val="18"/>
                                <w:szCs w:val="18"/>
                              </w:rPr>
                              <w:t xml:space="preserve">Any </w:t>
                            </w: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 may be identified for discussion by request to the President at any time up to item 4 on this agenda.</w:t>
                            </w:r>
                          </w:p>
                          <w:p w14:paraId="2545DD92" w14:textId="77777777" w:rsidR="00010E27" w:rsidRDefault="00010E27" w:rsidP="00010E27">
                            <w:pPr>
                              <w:rPr>
                                <w:rFonts w:ascii="Arial" w:hAnsi="Arial" w:cs="Arial"/>
                                <w:b/>
                                <w:sz w:val="18"/>
                                <w:szCs w:val="18"/>
                              </w:rPr>
                            </w:pPr>
                            <w:r w:rsidRPr="00C156D3">
                              <w:rPr>
                                <w:rFonts w:ascii="Arial" w:hAnsi="Arial" w:cs="Arial"/>
                                <w:b/>
                                <w:sz w:val="18"/>
                                <w:szCs w:val="18"/>
                              </w:rPr>
                              <w:t xml:space="preserve">Please Note:  Each member institution has </w:t>
                            </w:r>
                            <w:r w:rsidRPr="00C156D3">
                              <w:rPr>
                                <w:rFonts w:ascii="Arial" w:hAnsi="Arial" w:cs="Arial"/>
                                <w:b/>
                                <w:i/>
                                <w:sz w:val="18"/>
                                <w:szCs w:val="18"/>
                              </w:rPr>
                              <w:t xml:space="preserve">one </w:t>
                            </w:r>
                            <w:r w:rsidRPr="00C156D3">
                              <w:rPr>
                                <w:rFonts w:ascii="Arial" w:hAnsi="Arial" w:cs="Arial"/>
                                <w:b/>
                                <w:sz w:val="18"/>
                                <w:szCs w:val="18"/>
                              </w:rPr>
                              <w:t>vote only.  Members with affiliate status do not have voting rights, however are able to participate in discussion at the discretion of the President.</w:t>
                            </w:r>
                          </w:p>
                          <w:p w14:paraId="0451E23D" w14:textId="77777777" w:rsidR="00010E27" w:rsidRDefault="00010E27" w:rsidP="00010E27">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05pt;margin-top:30.3pt;width:497.2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" strokecolor="#669" strokeweight="3pt">
                <v:textbox>
                  <w:txbxContent>
                    <w:p w14:paraId="078831D2" w14:textId="77777777" w:rsidR="00010E27" w:rsidRPr="00D02696" w:rsidRDefault="00010E27" w:rsidP="00010E27">
                      <w:pPr>
                        <w:spacing w:after="120"/>
                        <w:jc w:val="both"/>
                        <w:rPr>
                          <w:rFonts w:ascii="Arial" w:hAnsi="Arial" w:cs="Arial"/>
                          <w:b/>
                          <w:u w:val="single"/>
                        </w:rPr>
                      </w:pPr>
                      <w:r w:rsidRPr="00D02696">
                        <w:rPr>
                          <w:rFonts w:ascii="Arial" w:hAnsi="Arial" w:cs="Arial"/>
                          <w:b/>
                          <w:u w:val="single"/>
                        </w:rPr>
                        <w:t>EXPLANATION</w:t>
                      </w:r>
                    </w:p>
                    <w:p w14:paraId="0EEC0CC6" w14:textId="77777777" w:rsidR="00010E27" w:rsidRPr="00C156D3" w:rsidRDefault="00010E27" w:rsidP="00010E27">
                      <w:pPr>
                        <w:rPr>
                          <w:rFonts w:ascii="Arial" w:hAnsi="Arial" w:cs="Arial"/>
                          <w:sz w:val="18"/>
                          <w:szCs w:val="18"/>
                        </w:rPr>
                      </w:pPr>
                      <w:r w:rsidRPr="00C156D3">
                        <w:rPr>
                          <w:rFonts w:ascii="Arial" w:hAnsi="Arial" w:cs="Arial"/>
                          <w:sz w:val="18"/>
                          <w:szCs w:val="18"/>
                        </w:rPr>
                        <w:t xml:space="preserve">Note that the Agenda for this </w:t>
                      </w:r>
                      <w:r>
                        <w:rPr>
                          <w:rFonts w:ascii="Arial" w:hAnsi="Arial" w:cs="Arial"/>
                          <w:sz w:val="18"/>
                          <w:szCs w:val="18"/>
                        </w:rPr>
                        <w:t>Business</w:t>
                      </w:r>
                      <w:r w:rsidRPr="00C156D3">
                        <w:rPr>
                          <w:rFonts w:ascii="Arial" w:hAnsi="Arial" w:cs="Arial"/>
                          <w:sz w:val="18"/>
                          <w:szCs w:val="18"/>
                        </w:rPr>
                        <w:t xml:space="preserve"> Meeting follows that proposed by the Executive in June 2003.</w:t>
                      </w:r>
                    </w:p>
                    <w:p w14:paraId="10B2C659" w14:textId="77777777" w:rsidR="00010E27" w:rsidRPr="00C156D3" w:rsidRDefault="00010E27" w:rsidP="00010E27">
                      <w:pPr>
                        <w:rPr>
                          <w:rFonts w:ascii="Arial" w:hAnsi="Arial" w:cs="Arial"/>
                          <w:sz w:val="18"/>
                          <w:szCs w:val="18"/>
                        </w:rPr>
                      </w:pP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items on the Agenda will not be discussed, but any recommendations they contain will be covered by a single motion covering all </w:t>
                      </w: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items. </w:t>
                      </w:r>
                    </w:p>
                    <w:p w14:paraId="35700393" w14:textId="77777777" w:rsidR="00010E27" w:rsidRPr="00C156D3" w:rsidRDefault="00010E27" w:rsidP="00010E27">
                      <w:pPr>
                        <w:rPr>
                          <w:rFonts w:ascii="Arial" w:hAnsi="Arial" w:cs="Arial"/>
                          <w:sz w:val="18"/>
                          <w:szCs w:val="18"/>
                        </w:rPr>
                      </w:pPr>
                      <w:r w:rsidRPr="00C156D3">
                        <w:rPr>
                          <w:rFonts w:ascii="Arial" w:hAnsi="Arial" w:cs="Arial"/>
                          <w:sz w:val="18"/>
                          <w:szCs w:val="18"/>
                        </w:rPr>
                        <w:t xml:space="preserve">Any </w:t>
                      </w: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 may be identified for discussion by request to the President at any time up to item 4 on this agenda.</w:t>
                      </w:r>
                    </w:p>
                    <w:p w14:paraId="2545DD92" w14:textId="77777777" w:rsidR="00010E27" w:rsidRDefault="00010E27" w:rsidP="00010E27">
                      <w:pPr>
                        <w:rPr>
                          <w:rFonts w:ascii="Arial" w:hAnsi="Arial" w:cs="Arial"/>
                          <w:b/>
                          <w:sz w:val="18"/>
                          <w:szCs w:val="18"/>
                        </w:rPr>
                      </w:pPr>
                      <w:r w:rsidRPr="00C156D3">
                        <w:rPr>
                          <w:rFonts w:ascii="Arial" w:hAnsi="Arial" w:cs="Arial"/>
                          <w:b/>
                          <w:sz w:val="18"/>
                          <w:szCs w:val="18"/>
                        </w:rPr>
                        <w:t xml:space="preserve">Please Note:  Each member institution has </w:t>
                      </w:r>
                      <w:r w:rsidRPr="00C156D3">
                        <w:rPr>
                          <w:rFonts w:ascii="Arial" w:hAnsi="Arial" w:cs="Arial"/>
                          <w:b/>
                          <w:i/>
                          <w:sz w:val="18"/>
                          <w:szCs w:val="18"/>
                        </w:rPr>
                        <w:t xml:space="preserve">one </w:t>
                      </w:r>
                      <w:r w:rsidRPr="00C156D3">
                        <w:rPr>
                          <w:rFonts w:ascii="Arial" w:hAnsi="Arial" w:cs="Arial"/>
                          <w:b/>
                          <w:sz w:val="18"/>
                          <w:szCs w:val="18"/>
                        </w:rPr>
                        <w:t>vote only.  Members with affiliate status do not have voting rights, however are able to participate in discussion at the discretion of the President.</w:t>
                      </w:r>
                    </w:p>
                    <w:p w14:paraId="0451E23D" w14:textId="77777777" w:rsidR="00010E27" w:rsidRDefault="00010E27" w:rsidP="00010E27">
                      <w:pPr>
                        <w:rPr>
                          <w:rFonts w:ascii="Arial" w:hAnsi="Arial" w:cs="Arial"/>
                          <w:b/>
                          <w:sz w:val="18"/>
                          <w:szCs w:val="18"/>
                        </w:rPr>
                      </w:pPr>
                    </w:p>
                  </w:txbxContent>
                </v:textbox>
              </v:rect>
            </w:pict>
          </mc:Fallback>
        </mc:AlternateContent>
      </w:r>
      <w:r>
        <w:rPr>
          <w:rFonts w:ascii="Arial" w:hAnsi="Arial" w:cs="Arial"/>
          <w:sz w:val="24"/>
          <w:szCs w:val="24"/>
          <w:lang w:val="en-AU" w:eastAsia="en-AU"/>
        </w:rPr>
        <w:br w:type="page"/>
      </w:r>
    </w:p>
    <w:p w14:paraId="5B610AAE" w14:textId="77777777" w:rsidR="00010E27" w:rsidRDefault="00010E27" w:rsidP="00010E27">
      <w:pPr>
        <w:spacing w:before="60" w:after="60"/>
        <w:rPr>
          <w:rFonts w:ascii="Arial" w:hAnsi="Arial" w:cs="Arial"/>
          <w:sz w:val="24"/>
          <w:szCs w:val="24"/>
          <w:lang w:val="en-AU" w:eastAsia="en-AU"/>
        </w:rPr>
      </w:pPr>
      <w:r>
        <w:rPr>
          <w:rFonts w:ascii="Arial" w:hAnsi="Arial" w:cs="Arial"/>
          <w:sz w:val="24"/>
          <w:szCs w:val="24"/>
          <w:lang w:val="en-AU" w:eastAsia="en-AU"/>
        </w:rPr>
        <w:lastRenderedPageBreak/>
        <w:t>Attachment A: Executive officer Report</w:t>
      </w:r>
    </w:p>
    <w:p w14:paraId="34E39233" w14:textId="77777777" w:rsidR="00010E27" w:rsidRDefault="00010E27" w:rsidP="00010E27">
      <w:pPr>
        <w:rPr>
          <w:rFonts w:ascii="Arial" w:hAnsi="Arial" w:cs="Arial"/>
          <w:sz w:val="24"/>
          <w:szCs w:val="24"/>
          <w:lang w:val="en-AU" w:eastAsia="en-AU"/>
        </w:rPr>
      </w:pPr>
    </w:p>
    <w:p w14:paraId="196C71F7" w14:textId="77777777" w:rsidR="00010E27" w:rsidRPr="00A473F9" w:rsidRDefault="00010E27" w:rsidP="00010E27">
      <w:pPr>
        <w:spacing w:after="200" w:line="276" w:lineRule="auto"/>
        <w:rPr>
          <w:rFonts w:ascii="Calibri" w:eastAsia="Calibri" w:hAnsi="Calibri"/>
          <w:i/>
          <w:iCs/>
          <w:color w:val="808080"/>
          <w:sz w:val="22"/>
          <w:szCs w:val="22"/>
          <w:lang w:val="en-AU"/>
        </w:rPr>
      </w:pPr>
      <w:r w:rsidRPr="00A473F9">
        <w:rPr>
          <w:rFonts w:ascii="Calibri" w:eastAsia="Calibri" w:hAnsi="Calibri"/>
          <w:sz w:val="22"/>
          <w:szCs w:val="22"/>
          <w:lang w:val="en-AU"/>
        </w:rPr>
        <w:t>ACODE Executive Officer Report - June 2013 ACODE 62</w:t>
      </w:r>
    </w:p>
    <w:p w14:paraId="705CD67C" w14:textId="77777777" w:rsidR="00010E27" w:rsidRPr="00A473F9" w:rsidRDefault="00010E27" w:rsidP="00010E27">
      <w:pPr>
        <w:spacing w:after="200" w:line="276" w:lineRule="auto"/>
        <w:rPr>
          <w:rFonts w:ascii="Calibri" w:eastAsia="Calibri" w:hAnsi="Calibri"/>
          <w:sz w:val="22"/>
          <w:szCs w:val="22"/>
          <w:lang w:val="en-AU"/>
        </w:rPr>
      </w:pPr>
      <w:r w:rsidRPr="00A473F9">
        <w:rPr>
          <w:rFonts w:ascii="Calibri" w:eastAsia="Calibri" w:hAnsi="Calibri"/>
          <w:sz w:val="22"/>
          <w:szCs w:val="22"/>
          <w:lang w:val="en-AU"/>
        </w:rPr>
        <w:t xml:space="preserve">Since the previous report in March 2013 the Secretariat has re-engaged 2 members for 2013. Unfortunately Bond University and James Cook University and Australian National University are not financial for 2013. I am hoping that 2014 may see them </w:t>
      </w:r>
      <w:proofErr w:type="spellStart"/>
      <w:r w:rsidRPr="00A473F9">
        <w:rPr>
          <w:rFonts w:ascii="Calibri" w:eastAsia="Calibri" w:hAnsi="Calibri"/>
          <w:sz w:val="22"/>
          <w:szCs w:val="22"/>
          <w:lang w:val="en-AU"/>
        </w:rPr>
        <w:t>rejoin</w:t>
      </w:r>
      <w:proofErr w:type="spellEnd"/>
      <w:r w:rsidRPr="00A473F9">
        <w:rPr>
          <w:rFonts w:ascii="Calibri" w:eastAsia="Calibri" w:hAnsi="Calibri"/>
          <w:sz w:val="22"/>
          <w:szCs w:val="22"/>
          <w:lang w:val="en-AU"/>
        </w:rPr>
        <w:t>.</w:t>
      </w:r>
    </w:p>
    <w:p w14:paraId="349D575F" w14:textId="77777777" w:rsidR="00010E27" w:rsidRPr="00A473F9" w:rsidRDefault="00010E27" w:rsidP="00010E27">
      <w:pPr>
        <w:spacing w:after="200" w:line="276" w:lineRule="auto"/>
        <w:rPr>
          <w:rFonts w:ascii="Calibri" w:eastAsia="Calibri" w:hAnsi="Calibri"/>
          <w:sz w:val="22"/>
          <w:szCs w:val="22"/>
          <w:lang w:val="en-AU"/>
        </w:rPr>
      </w:pPr>
      <w:r w:rsidRPr="00A473F9">
        <w:rPr>
          <w:rFonts w:ascii="Calibri" w:eastAsia="Calibri" w:hAnsi="Calibri"/>
          <w:sz w:val="22"/>
          <w:szCs w:val="22"/>
          <w:lang w:val="en-AU"/>
        </w:rPr>
        <w:t xml:space="preserve">The Annual report was distributed to all Vice Chancellors, Deputy Vice Chancellors and members at the end of April.  If you did not receive a copy or would like and extra copy please contact me via </w:t>
      </w:r>
      <w:hyperlink r:id="rId9" w:history="1">
        <w:r w:rsidRPr="00A473F9">
          <w:rPr>
            <w:rFonts w:ascii="Calibri" w:eastAsia="Calibri" w:hAnsi="Calibri"/>
            <w:color w:val="0000FF"/>
            <w:sz w:val="22"/>
            <w:szCs w:val="22"/>
            <w:u w:val="single"/>
            <w:lang w:val="en-AU"/>
          </w:rPr>
          <w:t>secretariat@acode.edu.au</w:t>
        </w:r>
      </w:hyperlink>
    </w:p>
    <w:p w14:paraId="132DA8D0" w14:textId="77777777" w:rsidR="00010E27" w:rsidRPr="00A473F9" w:rsidRDefault="00010E27" w:rsidP="00010E27">
      <w:pPr>
        <w:spacing w:after="200" w:line="276" w:lineRule="auto"/>
        <w:rPr>
          <w:rFonts w:ascii="Calibri" w:eastAsia="Calibri" w:hAnsi="Calibri"/>
          <w:sz w:val="22"/>
          <w:szCs w:val="22"/>
          <w:lang w:val="en-AU"/>
        </w:rPr>
      </w:pPr>
      <w:r w:rsidRPr="00A473F9">
        <w:rPr>
          <w:rFonts w:ascii="Calibri" w:eastAsia="Calibri" w:hAnsi="Calibri"/>
          <w:sz w:val="22"/>
          <w:szCs w:val="22"/>
          <w:lang w:val="en-AU"/>
        </w:rPr>
        <w:t>The Executive have met twice since ACODE 61 online but will not have a face to face meeting in Fiji.</w:t>
      </w:r>
    </w:p>
    <w:p w14:paraId="59B1EA1C" w14:textId="77777777" w:rsidR="00010E27" w:rsidRPr="00A473F9" w:rsidRDefault="00010E27" w:rsidP="00010E27">
      <w:pPr>
        <w:spacing w:after="200" w:line="276" w:lineRule="auto"/>
        <w:rPr>
          <w:rFonts w:ascii="Calibri" w:eastAsia="Calibri" w:hAnsi="Calibri"/>
          <w:sz w:val="22"/>
          <w:szCs w:val="22"/>
          <w:lang w:val="en-AU"/>
        </w:rPr>
      </w:pPr>
      <w:r w:rsidRPr="00A473F9">
        <w:rPr>
          <w:rFonts w:ascii="Calibri" w:eastAsia="Calibri" w:hAnsi="Calibri"/>
          <w:sz w:val="22"/>
          <w:szCs w:val="22"/>
          <w:lang w:val="en-AU"/>
        </w:rPr>
        <w:t xml:space="preserve">The secretariat would like to acknowledge the help from Danny </w:t>
      </w:r>
      <w:proofErr w:type="spellStart"/>
      <w:r w:rsidRPr="00A473F9">
        <w:rPr>
          <w:rFonts w:ascii="Calibri" w:eastAsia="Calibri" w:hAnsi="Calibri"/>
          <w:sz w:val="22"/>
          <w:szCs w:val="22"/>
          <w:lang w:val="en-AU"/>
        </w:rPr>
        <w:t>Munnerley</w:t>
      </w:r>
      <w:proofErr w:type="spellEnd"/>
      <w:r w:rsidRPr="00A473F9">
        <w:rPr>
          <w:rFonts w:ascii="Calibri" w:eastAsia="Calibri" w:hAnsi="Calibri"/>
          <w:sz w:val="22"/>
          <w:szCs w:val="22"/>
          <w:lang w:val="en-AU"/>
        </w:rPr>
        <w:t xml:space="preserve"> and Matt Bacon on the design and planning of ACODE 62</w:t>
      </w:r>
    </w:p>
    <w:p w14:paraId="196F1701" w14:textId="77777777" w:rsidR="00010E27" w:rsidRPr="00A473F9" w:rsidRDefault="00010E27" w:rsidP="00010E27">
      <w:pPr>
        <w:spacing w:after="200" w:line="276" w:lineRule="auto"/>
        <w:rPr>
          <w:rFonts w:ascii="Calibri" w:hAnsi="Calibri"/>
          <w:sz w:val="22"/>
          <w:szCs w:val="22"/>
          <w:lang w:val="en-AU"/>
        </w:rPr>
      </w:pPr>
      <w:r w:rsidRPr="00A473F9">
        <w:rPr>
          <w:rFonts w:ascii="Calibri" w:eastAsia="Calibri" w:hAnsi="Calibri"/>
          <w:sz w:val="22"/>
          <w:szCs w:val="22"/>
          <w:lang w:val="en-AU"/>
        </w:rPr>
        <w:t xml:space="preserve">The Secretariat has also participated in one NATA meeting with ACODE having now bedded down the project </w:t>
      </w:r>
      <w:proofErr w:type="gramStart"/>
      <w:r w:rsidRPr="00A473F9">
        <w:rPr>
          <w:rFonts w:ascii="Calibri" w:eastAsia="Calibri" w:hAnsi="Calibri"/>
          <w:sz w:val="22"/>
          <w:szCs w:val="22"/>
          <w:lang w:val="en-AU"/>
        </w:rPr>
        <w:t>“</w:t>
      </w:r>
      <w:r w:rsidRPr="00A473F9">
        <w:rPr>
          <w:rFonts w:ascii="Calibri" w:hAnsi="Calibri"/>
          <w:i/>
          <w:iCs/>
          <w:color w:val="1F497D"/>
          <w:sz w:val="23"/>
          <w:szCs w:val="23"/>
          <w:lang w:val="en-AU"/>
        </w:rPr>
        <w:t xml:space="preserve"> </w:t>
      </w:r>
      <w:r w:rsidRPr="00A473F9">
        <w:rPr>
          <w:rFonts w:ascii="Calibri" w:hAnsi="Calibri"/>
          <w:sz w:val="23"/>
          <w:szCs w:val="23"/>
          <w:lang w:val="en-AU"/>
        </w:rPr>
        <w:t>Engaging</w:t>
      </w:r>
      <w:proofErr w:type="gramEnd"/>
      <w:r w:rsidRPr="00A473F9">
        <w:rPr>
          <w:rFonts w:ascii="Calibri" w:hAnsi="Calibri"/>
          <w:sz w:val="23"/>
          <w:szCs w:val="23"/>
          <w:lang w:val="en-AU"/>
        </w:rPr>
        <w:t xml:space="preserve"> Network Members; A NATA case study of a Contemporary Tertiary Sector issue.”</w:t>
      </w:r>
    </w:p>
    <w:p w14:paraId="55D24B3E" w14:textId="77777777" w:rsidR="00010E27" w:rsidRPr="00A473F9" w:rsidRDefault="00010E27" w:rsidP="00010E27">
      <w:pPr>
        <w:spacing w:after="200" w:line="276" w:lineRule="auto"/>
        <w:rPr>
          <w:rFonts w:ascii="Calibri" w:eastAsia="Calibri" w:hAnsi="Calibri"/>
          <w:sz w:val="22"/>
          <w:szCs w:val="22"/>
          <w:lang w:val="en-AU"/>
        </w:rPr>
      </w:pPr>
      <w:r w:rsidRPr="00A473F9">
        <w:rPr>
          <w:rFonts w:ascii="Calibri" w:eastAsia="Calibri" w:hAnsi="Calibri"/>
          <w:sz w:val="22"/>
          <w:szCs w:val="22"/>
          <w:lang w:val="en-AU"/>
        </w:rPr>
        <w:t xml:space="preserve">The Secretariat is still in the midst of planning for the LTLI 2013. The LTLI team now meet fortnightly via Skype and the secretariat is in constant contact with the LTLI Exec Officer Susan </w:t>
      </w:r>
      <w:proofErr w:type="spellStart"/>
      <w:r w:rsidRPr="00A473F9">
        <w:rPr>
          <w:rFonts w:ascii="Calibri" w:eastAsia="Calibri" w:hAnsi="Calibri"/>
          <w:sz w:val="22"/>
          <w:szCs w:val="22"/>
          <w:lang w:val="en-AU"/>
        </w:rPr>
        <w:t>Brosnan</w:t>
      </w:r>
      <w:proofErr w:type="spellEnd"/>
      <w:r w:rsidRPr="00A473F9">
        <w:rPr>
          <w:rFonts w:ascii="Calibri" w:eastAsia="Calibri" w:hAnsi="Calibri"/>
          <w:sz w:val="22"/>
          <w:szCs w:val="22"/>
          <w:lang w:val="en-AU"/>
        </w:rPr>
        <w:t>.</w:t>
      </w:r>
    </w:p>
    <w:p w14:paraId="7F9D671B" w14:textId="77777777" w:rsidR="00010E27" w:rsidRPr="00A473F9" w:rsidRDefault="00010E27" w:rsidP="00010E27">
      <w:pPr>
        <w:spacing w:after="200" w:line="276" w:lineRule="auto"/>
        <w:rPr>
          <w:rFonts w:ascii="Calibri" w:eastAsia="Calibri" w:hAnsi="Calibri"/>
          <w:sz w:val="22"/>
          <w:szCs w:val="22"/>
          <w:lang w:val="en-AU"/>
        </w:rPr>
      </w:pPr>
      <w:r w:rsidRPr="00A473F9">
        <w:rPr>
          <w:rFonts w:ascii="Calibri" w:eastAsia="Calibri" w:hAnsi="Calibri"/>
          <w:sz w:val="22"/>
          <w:szCs w:val="22"/>
          <w:lang w:val="en-AU"/>
        </w:rPr>
        <w:t xml:space="preserve">The LTLI is progressing and I am sure that you will have seen </w:t>
      </w:r>
      <w:proofErr w:type="gramStart"/>
      <w:r w:rsidRPr="00A473F9">
        <w:rPr>
          <w:rFonts w:ascii="Calibri" w:eastAsia="Calibri" w:hAnsi="Calibri"/>
          <w:sz w:val="22"/>
          <w:szCs w:val="22"/>
          <w:lang w:val="en-AU"/>
        </w:rPr>
        <w:t>the add</w:t>
      </w:r>
      <w:proofErr w:type="gramEnd"/>
      <w:r w:rsidRPr="00A473F9">
        <w:rPr>
          <w:rFonts w:ascii="Calibri" w:eastAsia="Calibri" w:hAnsi="Calibri"/>
          <w:sz w:val="22"/>
          <w:szCs w:val="22"/>
          <w:lang w:val="en-AU"/>
        </w:rPr>
        <w:t xml:space="preserve"> in Campus Review. We have also advertised in the New Zealand Herald Education supplement as well as flyers included in the </w:t>
      </w:r>
      <w:proofErr w:type="spellStart"/>
      <w:r w:rsidRPr="00A473F9">
        <w:rPr>
          <w:rFonts w:ascii="Calibri" w:eastAsia="Calibri" w:hAnsi="Calibri"/>
          <w:sz w:val="22"/>
          <w:szCs w:val="22"/>
          <w:lang w:val="en-AU"/>
        </w:rPr>
        <w:t>Moodlemoot</w:t>
      </w:r>
      <w:proofErr w:type="spellEnd"/>
      <w:r w:rsidRPr="00A473F9">
        <w:rPr>
          <w:rFonts w:ascii="Calibri" w:eastAsia="Calibri" w:hAnsi="Calibri"/>
          <w:sz w:val="22"/>
          <w:szCs w:val="22"/>
          <w:lang w:val="en-AU"/>
        </w:rPr>
        <w:t xml:space="preserve"> bags.</w:t>
      </w:r>
    </w:p>
    <w:p w14:paraId="548971FD" w14:textId="77777777" w:rsidR="00010E27" w:rsidRPr="00A473F9" w:rsidRDefault="00010E27" w:rsidP="00010E27">
      <w:pPr>
        <w:spacing w:after="200" w:line="276" w:lineRule="auto"/>
        <w:rPr>
          <w:rFonts w:ascii="Calibri" w:eastAsia="Calibri" w:hAnsi="Calibri"/>
          <w:sz w:val="22"/>
          <w:szCs w:val="22"/>
          <w:lang w:val="en-AU"/>
        </w:rPr>
      </w:pPr>
      <w:r w:rsidRPr="00A473F9">
        <w:rPr>
          <w:rFonts w:ascii="Calibri" w:eastAsia="Calibri" w:hAnsi="Calibri"/>
          <w:sz w:val="22"/>
          <w:szCs w:val="22"/>
          <w:lang w:val="en-AU"/>
        </w:rPr>
        <w:t>We have also decided to track LTLI Alumni. This survey is ready to go and will be released during this year’s Institute.</w:t>
      </w:r>
    </w:p>
    <w:p w14:paraId="37E6E86D" w14:textId="77777777" w:rsidR="00010E27" w:rsidRPr="00A473F9" w:rsidRDefault="00010E27" w:rsidP="00010E27">
      <w:pPr>
        <w:spacing w:after="200" w:line="276" w:lineRule="auto"/>
        <w:rPr>
          <w:rFonts w:ascii="Calibri" w:eastAsia="Calibri" w:hAnsi="Calibri"/>
          <w:sz w:val="22"/>
          <w:szCs w:val="22"/>
          <w:lang w:val="en-AU"/>
        </w:rPr>
      </w:pPr>
      <w:r w:rsidRPr="00A473F9">
        <w:rPr>
          <w:rFonts w:ascii="Calibri" w:eastAsia="Calibri" w:hAnsi="Calibri"/>
          <w:sz w:val="22"/>
          <w:szCs w:val="22"/>
          <w:lang w:val="en-AU"/>
        </w:rPr>
        <w:t xml:space="preserve">The ACODE Website is still under review and is progressing. </w:t>
      </w:r>
    </w:p>
    <w:p w14:paraId="306F7E8E" w14:textId="77777777" w:rsidR="00010E27" w:rsidRPr="00A473F9" w:rsidRDefault="00010E27" w:rsidP="00010E27">
      <w:pPr>
        <w:spacing w:after="200" w:line="276" w:lineRule="auto"/>
        <w:rPr>
          <w:rFonts w:ascii="Calibri" w:eastAsia="Calibri" w:hAnsi="Calibri"/>
          <w:sz w:val="22"/>
          <w:szCs w:val="22"/>
          <w:lang w:val="en-AU"/>
        </w:rPr>
      </w:pPr>
      <w:r w:rsidRPr="00A473F9">
        <w:rPr>
          <w:rFonts w:ascii="Calibri" w:eastAsia="Calibri" w:hAnsi="Calibri"/>
          <w:sz w:val="22"/>
          <w:szCs w:val="22"/>
          <w:lang w:val="en-AU"/>
        </w:rPr>
        <w:t>ACODE 63 is also well advanced in the planning logistics.  This will be a joint meeting with CADAD and also will incorporate the NATA meeting on the 6</w:t>
      </w:r>
      <w:r w:rsidRPr="00A473F9">
        <w:rPr>
          <w:rFonts w:ascii="Calibri" w:eastAsia="Calibri" w:hAnsi="Calibri"/>
          <w:sz w:val="22"/>
          <w:szCs w:val="22"/>
          <w:vertAlign w:val="superscript"/>
          <w:lang w:val="en-AU"/>
        </w:rPr>
        <w:t>th</w:t>
      </w:r>
      <w:r w:rsidRPr="00A473F9">
        <w:rPr>
          <w:rFonts w:ascii="Calibri" w:eastAsia="Calibri" w:hAnsi="Calibri"/>
          <w:sz w:val="22"/>
          <w:szCs w:val="22"/>
          <w:lang w:val="en-AU"/>
        </w:rPr>
        <w:t xml:space="preserve"> November, ACODE/CADAD workshop on the </w:t>
      </w:r>
      <w:proofErr w:type="gramStart"/>
      <w:r w:rsidRPr="00A473F9">
        <w:rPr>
          <w:rFonts w:ascii="Calibri" w:eastAsia="Calibri" w:hAnsi="Calibri"/>
          <w:sz w:val="22"/>
          <w:szCs w:val="22"/>
          <w:lang w:val="en-AU"/>
        </w:rPr>
        <w:t>7</w:t>
      </w:r>
      <w:r w:rsidRPr="00A473F9">
        <w:rPr>
          <w:rFonts w:ascii="Calibri" w:eastAsia="Calibri" w:hAnsi="Calibri"/>
          <w:sz w:val="22"/>
          <w:szCs w:val="22"/>
          <w:vertAlign w:val="superscript"/>
          <w:lang w:val="en-AU"/>
        </w:rPr>
        <w:t>th</w:t>
      </w:r>
      <w:r w:rsidRPr="00A473F9">
        <w:rPr>
          <w:rFonts w:ascii="Calibri" w:eastAsia="Calibri" w:hAnsi="Calibri"/>
          <w:sz w:val="22"/>
          <w:szCs w:val="22"/>
          <w:lang w:val="en-AU"/>
        </w:rPr>
        <w:t xml:space="preserve"> ,</w:t>
      </w:r>
      <w:proofErr w:type="gramEnd"/>
      <w:r w:rsidRPr="00A473F9">
        <w:rPr>
          <w:rFonts w:ascii="Calibri" w:eastAsia="Calibri" w:hAnsi="Calibri"/>
          <w:sz w:val="22"/>
          <w:szCs w:val="22"/>
          <w:lang w:val="en-AU"/>
        </w:rPr>
        <w:t xml:space="preserve"> the Business and networking and AGM on the 8</w:t>
      </w:r>
      <w:r w:rsidRPr="00A473F9">
        <w:rPr>
          <w:rFonts w:ascii="Calibri" w:eastAsia="Calibri" w:hAnsi="Calibri"/>
          <w:sz w:val="22"/>
          <w:szCs w:val="22"/>
          <w:vertAlign w:val="superscript"/>
          <w:lang w:val="en-AU"/>
        </w:rPr>
        <w:t>th</w:t>
      </w:r>
      <w:r w:rsidRPr="00A473F9">
        <w:rPr>
          <w:rFonts w:ascii="Calibri" w:eastAsia="Calibri" w:hAnsi="Calibri"/>
          <w:sz w:val="22"/>
          <w:szCs w:val="22"/>
          <w:lang w:val="en-AU"/>
        </w:rPr>
        <w:t xml:space="preserve"> November 2013 at the University of Queensland.</w:t>
      </w:r>
    </w:p>
    <w:p w14:paraId="4056E913" w14:textId="77777777" w:rsidR="00010E27" w:rsidRPr="00A473F9" w:rsidRDefault="00010E27" w:rsidP="00010E27">
      <w:pPr>
        <w:spacing w:line="276" w:lineRule="auto"/>
        <w:rPr>
          <w:rFonts w:ascii="Calibri" w:eastAsia="Calibri" w:hAnsi="Calibri"/>
          <w:sz w:val="22"/>
          <w:szCs w:val="22"/>
          <w:lang w:val="en-AU"/>
        </w:rPr>
      </w:pPr>
      <w:r w:rsidRPr="00A473F9">
        <w:rPr>
          <w:rFonts w:ascii="Calibri" w:eastAsia="Calibri" w:hAnsi="Calibri"/>
          <w:sz w:val="22"/>
          <w:szCs w:val="22"/>
          <w:lang w:val="en-AU"/>
        </w:rPr>
        <w:t>Karen Halley</w:t>
      </w:r>
    </w:p>
    <w:p w14:paraId="61384F6C" w14:textId="77777777" w:rsidR="00010E27" w:rsidRPr="00A473F9" w:rsidRDefault="00010E27" w:rsidP="00010E27">
      <w:pPr>
        <w:spacing w:line="276" w:lineRule="auto"/>
        <w:rPr>
          <w:rFonts w:ascii="Calibri" w:eastAsia="Calibri" w:hAnsi="Calibri"/>
          <w:sz w:val="22"/>
          <w:szCs w:val="22"/>
          <w:lang w:val="en-AU"/>
        </w:rPr>
      </w:pPr>
      <w:r w:rsidRPr="00A473F9">
        <w:rPr>
          <w:rFonts w:ascii="Calibri" w:eastAsia="Calibri" w:hAnsi="Calibri"/>
          <w:sz w:val="22"/>
          <w:szCs w:val="22"/>
          <w:lang w:val="en-AU"/>
        </w:rPr>
        <w:t xml:space="preserve">Executive Officer </w:t>
      </w:r>
    </w:p>
    <w:p w14:paraId="484BD40D" w14:textId="77777777" w:rsidR="00010E27" w:rsidRPr="00A473F9" w:rsidRDefault="00010E27" w:rsidP="00010E27">
      <w:pPr>
        <w:spacing w:line="276" w:lineRule="auto"/>
        <w:rPr>
          <w:rFonts w:ascii="Calibri" w:eastAsia="Calibri" w:hAnsi="Calibri"/>
          <w:sz w:val="22"/>
          <w:szCs w:val="22"/>
          <w:lang w:val="en-AU"/>
        </w:rPr>
      </w:pPr>
      <w:r w:rsidRPr="00A473F9">
        <w:rPr>
          <w:rFonts w:ascii="Calibri" w:eastAsia="Calibri" w:hAnsi="Calibri"/>
          <w:sz w:val="22"/>
          <w:szCs w:val="22"/>
          <w:lang w:val="en-AU"/>
        </w:rPr>
        <w:t>20</w:t>
      </w:r>
      <w:r w:rsidRPr="00A473F9">
        <w:rPr>
          <w:rFonts w:ascii="Calibri" w:eastAsia="Calibri" w:hAnsi="Calibri"/>
          <w:sz w:val="22"/>
          <w:szCs w:val="22"/>
          <w:vertAlign w:val="superscript"/>
          <w:lang w:val="en-AU"/>
        </w:rPr>
        <w:t>th</w:t>
      </w:r>
      <w:r w:rsidRPr="00A473F9">
        <w:rPr>
          <w:rFonts w:ascii="Calibri" w:eastAsia="Calibri" w:hAnsi="Calibri"/>
          <w:sz w:val="22"/>
          <w:szCs w:val="22"/>
          <w:lang w:val="en-AU"/>
        </w:rPr>
        <w:t xml:space="preserve"> June 2013</w:t>
      </w:r>
    </w:p>
    <w:p w14:paraId="1F86FA96" w14:textId="77777777" w:rsidR="00010E27" w:rsidRDefault="00010E27">
      <w:pPr>
        <w:rPr>
          <w:rFonts w:ascii="Arial" w:hAnsi="Arial" w:cs="Arial"/>
          <w:sz w:val="24"/>
          <w:szCs w:val="24"/>
          <w:lang w:val="en-AU" w:eastAsia="en-AU"/>
        </w:rPr>
      </w:pPr>
      <w:r>
        <w:rPr>
          <w:rFonts w:ascii="Arial" w:hAnsi="Arial" w:cs="Arial"/>
          <w:sz w:val="24"/>
          <w:szCs w:val="24"/>
          <w:lang w:val="en-AU" w:eastAsia="en-AU"/>
        </w:rPr>
        <w:br w:type="page"/>
      </w:r>
    </w:p>
    <w:p w14:paraId="2012CD31" w14:textId="77777777" w:rsidR="00010E27" w:rsidRDefault="00010E27" w:rsidP="00C156D3">
      <w:pPr>
        <w:spacing w:before="60" w:after="60"/>
        <w:rPr>
          <w:rFonts w:ascii="Arial" w:hAnsi="Arial" w:cs="Arial"/>
          <w:sz w:val="24"/>
          <w:szCs w:val="24"/>
          <w:lang w:val="en-AU" w:eastAsia="en-AU"/>
        </w:rPr>
      </w:pPr>
    </w:p>
    <w:p w14:paraId="50F2C9FA" w14:textId="1BDE9EED" w:rsidR="007B088E" w:rsidRPr="00666B41" w:rsidRDefault="0073206D" w:rsidP="0073206D">
      <w:pPr>
        <w:rPr>
          <w:rFonts w:ascii="Arial" w:hAnsi="Arial" w:cs="Arial"/>
          <w:sz w:val="24"/>
          <w:szCs w:val="24"/>
          <w:lang w:val="en-AU" w:eastAsia="en-AU"/>
        </w:rPr>
      </w:pPr>
      <w:r>
        <w:rPr>
          <w:rFonts w:ascii="Arial" w:hAnsi="Arial" w:cs="Arial"/>
          <w:sz w:val="24"/>
          <w:szCs w:val="24"/>
          <w:lang w:val="en-AU" w:eastAsia="en-AU"/>
        </w:rPr>
        <w:lastRenderedPageBreak/>
        <w:t>Attachment B – Financials</w:t>
      </w:r>
      <w:r w:rsidRPr="00A473F9">
        <w:rPr>
          <w:rFonts w:ascii="Arial" w:hAnsi="Arial" w:cs="Arial"/>
          <w:sz w:val="24"/>
          <w:szCs w:val="24"/>
          <w:lang w:val="en-AU" w:eastAsia="en-AU"/>
        </w:rPr>
        <w:object w:dxaOrig="8925" w:dyaOrig="12630" w14:anchorId="3208C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0" o:title=""/>
          </v:shape>
          <o:OLEObject Type="Embed" ProgID="AcroExch.Document.7" ShapeID="_x0000_i1025" DrawAspect="Content" ObjectID="_1433659780" r:id="rId11"/>
        </w:object>
      </w:r>
    </w:p>
    <w:sectPr w:rsidR="007B088E" w:rsidRPr="00666B41" w:rsidSect="007233D7">
      <w:headerReference w:type="default" r:id="rId12"/>
      <w:footerReference w:type="default" r:id="rId13"/>
      <w:headerReference w:type="first" r:id="rId14"/>
      <w:footerReference w:type="first" r:id="rId15"/>
      <w:type w:val="continuous"/>
      <w:pgSz w:w="11907" w:h="16839" w:code="9"/>
      <w:pgMar w:top="1138" w:right="1526" w:bottom="1138" w:left="152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3D276" w14:textId="77777777" w:rsidR="00895656" w:rsidRDefault="00895656">
      <w:r>
        <w:separator/>
      </w:r>
    </w:p>
  </w:endnote>
  <w:endnote w:type="continuationSeparator" w:id="0">
    <w:p w14:paraId="292E63D5" w14:textId="77777777" w:rsidR="00895656" w:rsidRDefault="0089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70F3" w14:textId="77777777" w:rsidR="00895656" w:rsidRDefault="00895656" w:rsidP="00895656">
    <w:pPr>
      <w:pStyle w:val="Footer"/>
      <w:framePr w:wrap="around" w:vAnchor="text" w:hAnchor="page" w:x="1527" w:y="1"/>
      <w:rPr>
        <w:rStyle w:val="PageNumber"/>
      </w:rPr>
    </w:pPr>
  </w:p>
  <w:p w14:paraId="5C6FFD08" w14:textId="77777777" w:rsidR="00895656" w:rsidRDefault="00895656" w:rsidP="00895656">
    <w:pPr>
      <w:pStyle w:val="Footer"/>
      <w:framePr w:wrap="around" w:vAnchor="text" w:hAnchor="page" w:x="1527"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3206D">
      <w:rPr>
        <w:rStyle w:val="PageNumber"/>
        <w:noProof/>
      </w:rPr>
      <w:t>2</w:t>
    </w:r>
    <w:r>
      <w:rPr>
        <w:rStyle w:val="PageNumber"/>
      </w:rPr>
      <w:fldChar w:fldCharType="end"/>
    </w:r>
  </w:p>
  <w:p w14:paraId="4F4B052E" w14:textId="77777777" w:rsidR="00895656" w:rsidRDefault="00895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063E6" w14:textId="77777777" w:rsidR="00895656" w:rsidRDefault="00895656" w:rsidP="00895656">
    <w:pPr>
      <w:pStyle w:val="Footer"/>
      <w:framePr w:wrap="around" w:vAnchor="text" w:hAnchor="page" w:x="1527" w:y="-2"/>
      <w:rPr>
        <w:rStyle w:val="PageNumber"/>
      </w:rPr>
    </w:pPr>
  </w:p>
  <w:p w14:paraId="27F544E0" w14:textId="77777777" w:rsidR="00046031" w:rsidRDefault="00046031" w:rsidP="00895656">
    <w:pPr>
      <w:pStyle w:val="Footer"/>
      <w:framePr w:wrap="around" w:vAnchor="text" w:hAnchor="page" w:x="1527" w:y="-2"/>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3206D">
      <w:rPr>
        <w:rStyle w:val="PageNumber"/>
        <w:noProof/>
      </w:rPr>
      <w:t>1</w:t>
    </w:r>
    <w:r>
      <w:rPr>
        <w:rStyle w:val="PageNumber"/>
      </w:rPr>
      <w:fldChar w:fldCharType="end"/>
    </w:r>
  </w:p>
  <w:p w14:paraId="07600272" w14:textId="77777777" w:rsidR="00046031" w:rsidRDefault="00046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EB25A" w14:textId="77777777" w:rsidR="00895656" w:rsidRDefault="00895656">
      <w:r>
        <w:separator/>
      </w:r>
    </w:p>
  </w:footnote>
  <w:footnote w:type="continuationSeparator" w:id="0">
    <w:p w14:paraId="2129E778" w14:textId="77777777" w:rsidR="00895656" w:rsidRDefault="00895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023"/>
    </w:tblGrid>
    <w:tr w:rsidR="00895656" w14:paraId="5BBA4BC5" w14:textId="77777777" w:rsidTr="006608EB">
      <w:tc>
        <w:tcPr>
          <w:tcW w:w="2016" w:type="dxa"/>
        </w:tcPr>
        <w:p w14:paraId="10EE63F5" w14:textId="77777777" w:rsidR="00895656" w:rsidRDefault="0073206D" w:rsidP="002E019B">
          <w:pPr>
            <w:spacing w:after="120"/>
            <w:rPr>
              <w:noProof/>
              <w:sz w:val="24"/>
              <w:szCs w:val="24"/>
            </w:rPr>
          </w:pPr>
          <w:sdt>
            <w:sdtPr>
              <w:rPr>
                <w:noProof/>
                <w:sz w:val="24"/>
                <w:szCs w:val="24"/>
              </w:rPr>
              <w:id w:val="503835361"/>
              <w:docPartObj>
                <w:docPartGallery w:val="Watermarks"/>
                <w:docPartUnique/>
              </w:docPartObj>
            </w:sdtPr>
            <w:sdtEndPr/>
            <w:sdtContent>
              <w:r>
                <w:rPr>
                  <w:noProof/>
                  <w:sz w:val="24"/>
                  <w:szCs w:val="24"/>
                  <w:lang w:eastAsia="zh-TW"/>
                </w:rPr>
                <w:pict w14:anchorId="6F4D8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608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5656">
            <w:rPr>
              <w:noProof/>
              <w:sz w:val="24"/>
              <w:szCs w:val="24"/>
              <w:lang w:val="en-AU" w:eastAsia="en-AU"/>
            </w:rPr>
            <w:drawing>
              <wp:inline distT="0" distB="0" distL="0" distR="0" wp14:anchorId="0B79DDE9" wp14:editId="5D42E2EC">
                <wp:extent cx="906532" cy="720000"/>
                <wp:effectExtent l="19050" t="0" r="7868" b="0"/>
                <wp:docPr id="2" name="Picture 1" descr="red colour_wbg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colour_wbg for letterhead"/>
                        <pic:cNvPicPr>
                          <a:picLocks noChangeAspect="1" noChangeArrowheads="1"/>
                        </pic:cNvPicPr>
                      </pic:nvPicPr>
                      <pic:blipFill>
                        <a:blip r:embed="rId1" cstate="print"/>
                        <a:srcRect/>
                        <a:stretch>
                          <a:fillRect/>
                        </a:stretch>
                      </pic:blipFill>
                      <pic:spPr bwMode="auto">
                        <a:xfrm>
                          <a:off x="0" y="0"/>
                          <a:ext cx="906532" cy="720000"/>
                        </a:xfrm>
                        <a:prstGeom prst="rect">
                          <a:avLst/>
                        </a:prstGeom>
                        <a:noFill/>
                        <a:ln w="9525">
                          <a:noFill/>
                          <a:miter lim="800000"/>
                          <a:headEnd/>
                          <a:tailEnd/>
                        </a:ln>
                      </pic:spPr>
                    </pic:pic>
                  </a:graphicData>
                </a:graphic>
              </wp:inline>
            </w:drawing>
          </w:r>
        </w:p>
      </w:tc>
      <w:tc>
        <w:tcPr>
          <w:tcW w:w="7023" w:type="dxa"/>
          <w:vAlign w:val="center"/>
        </w:tcPr>
        <w:p w14:paraId="247D788F" w14:textId="77777777" w:rsidR="00895656" w:rsidRDefault="00895656" w:rsidP="006608EB">
          <w:pPr>
            <w:pStyle w:val="Heading1"/>
            <w:spacing w:before="60" w:after="60"/>
            <w:rPr>
              <w:rFonts w:ascii="Arial" w:hAnsi="Arial" w:cs="Arial"/>
              <w:sz w:val="26"/>
              <w:szCs w:val="24"/>
            </w:rPr>
          </w:pPr>
          <w:r>
            <w:rPr>
              <w:rFonts w:ascii="Arial" w:hAnsi="Arial" w:cs="Arial"/>
              <w:sz w:val="26"/>
              <w:szCs w:val="24"/>
            </w:rPr>
            <w:t>ACODE 61</w:t>
          </w:r>
        </w:p>
        <w:p w14:paraId="7C86D585" w14:textId="77777777" w:rsidR="00895656" w:rsidRPr="00463289" w:rsidRDefault="00895656" w:rsidP="006608EB">
          <w:pPr>
            <w:pStyle w:val="Heading1"/>
            <w:spacing w:before="60" w:after="60"/>
            <w:rPr>
              <w:rFonts w:ascii="Arial" w:hAnsi="Arial" w:cs="Arial"/>
              <w:sz w:val="26"/>
              <w:szCs w:val="24"/>
            </w:rPr>
          </w:pPr>
          <w:r>
            <w:rPr>
              <w:rFonts w:ascii="Arial" w:hAnsi="Arial" w:cs="Arial"/>
              <w:sz w:val="26"/>
              <w:szCs w:val="24"/>
            </w:rPr>
            <w:t xml:space="preserve">BUSINESS </w:t>
          </w:r>
          <w:r w:rsidRPr="00EA094E">
            <w:rPr>
              <w:rFonts w:ascii="Arial" w:hAnsi="Arial" w:cs="Arial"/>
              <w:sz w:val="26"/>
              <w:szCs w:val="24"/>
            </w:rPr>
            <w:t>MEETING</w:t>
          </w:r>
          <w:r>
            <w:rPr>
              <w:rFonts w:ascii="Arial" w:hAnsi="Arial" w:cs="Arial"/>
              <w:sz w:val="26"/>
              <w:szCs w:val="24"/>
            </w:rPr>
            <w:t xml:space="preserve"> </w:t>
          </w:r>
          <w:r w:rsidRPr="00EA094E">
            <w:rPr>
              <w:rFonts w:ascii="Arial" w:hAnsi="Arial" w:cs="Arial"/>
              <w:sz w:val="26"/>
              <w:szCs w:val="24"/>
            </w:rPr>
            <w:t>AGENDA</w:t>
          </w:r>
        </w:p>
      </w:tc>
    </w:tr>
  </w:tbl>
  <w:p w14:paraId="14F9B988" w14:textId="77777777" w:rsidR="00895656" w:rsidRDefault="00895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023"/>
    </w:tblGrid>
    <w:tr w:rsidR="00895656" w14:paraId="1B55918F" w14:textId="77777777" w:rsidTr="00463289">
      <w:tc>
        <w:tcPr>
          <w:tcW w:w="2016" w:type="dxa"/>
        </w:tcPr>
        <w:p w14:paraId="4047B851" w14:textId="77777777" w:rsidR="00895656" w:rsidRDefault="00895656" w:rsidP="00666B41">
          <w:pPr>
            <w:rPr>
              <w:noProof/>
              <w:sz w:val="24"/>
              <w:szCs w:val="24"/>
            </w:rPr>
          </w:pPr>
          <w:r>
            <w:rPr>
              <w:noProof/>
              <w:sz w:val="24"/>
              <w:szCs w:val="24"/>
              <w:lang w:val="en-AU" w:eastAsia="en-AU"/>
            </w:rPr>
            <w:drawing>
              <wp:inline distT="0" distB="0" distL="0" distR="0" wp14:anchorId="6A08692C" wp14:editId="5FB7BD56">
                <wp:extent cx="1051261" cy="834949"/>
                <wp:effectExtent l="0" t="0" r="0" b="0"/>
                <wp:docPr id="1" name="Picture 1" descr="red colour_wbg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colour_wbg for letterhead"/>
                        <pic:cNvPicPr>
                          <a:picLocks noChangeAspect="1" noChangeArrowheads="1"/>
                        </pic:cNvPicPr>
                      </pic:nvPicPr>
                      <pic:blipFill>
                        <a:blip r:embed="rId1" cstate="print"/>
                        <a:srcRect/>
                        <a:stretch>
                          <a:fillRect/>
                        </a:stretch>
                      </pic:blipFill>
                      <pic:spPr bwMode="auto">
                        <a:xfrm>
                          <a:off x="0" y="0"/>
                          <a:ext cx="1052057" cy="835581"/>
                        </a:xfrm>
                        <a:prstGeom prst="rect">
                          <a:avLst/>
                        </a:prstGeom>
                        <a:noFill/>
                        <a:ln w="9525">
                          <a:noFill/>
                          <a:miter lim="800000"/>
                          <a:headEnd/>
                          <a:tailEnd/>
                        </a:ln>
                      </pic:spPr>
                    </pic:pic>
                  </a:graphicData>
                </a:graphic>
              </wp:inline>
            </w:drawing>
          </w:r>
        </w:p>
      </w:tc>
      <w:tc>
        <w:tcPr>
          <w:tcW w:w="7023" w:type="dxa"/>
          <w:vAlign w:val="center"/>
        </w:tcPr>
        <w:p w14:paraId="1A76CA1A" w14:textId="77777777" w:rsidR="00895656" w:rsidRPr="00E458DA" w:rsidRDefault="00895656" w:rsidP="00463289">
          <w:pPr>
            <w:pStyle w:val="Heading1"/>
            <w:spacing w:before="60" w:after="60"/>
            <w:rPr>
              <w:rFonts w:ascii="Arial" w:hAnsi="Arial" w:cs="Arial"/>
              <w:szCs w:val="24"/>
            </w:rPr>
          </w:pPr>
          <w:r w:rsidRPr="00E458DA">
            <w:rPr>
              <w:rFonts w:ascii="Arial" w:hAnsi="Arial" w:cs="Arial"/>
              <w:szCs w:val="24"/>
            </w:rPr>
            <w:t xml:space="preserve">ACODE </w:t>
          </w:r>
          <w:r>
            <w:rPr>
              <w:rFonts w:ascii="Arial" w:hAnsi="Arial" w:cs="Arial"/>
              <w:szCs w:val="24"/>
            </w:rPr>
            <w:t>62</w:t>
          </w:r>
        </w:p>
        <w:p w14:paraId="5A3416A5" w14:textId="77777777" w:rsidR="00895656" w:rsidRPr="00463289" w:rsidRDefault="00895656" w:rsidP="007233D7">
          <w:pPr>
            <w:pStyle w:val="Heading1"/>
            <w:spacing w:before="60" w:after="60"/>
            <w:rPr>
              <w:rFonts w:ascii="Arial" w:hAnsi="Arial" w:cs="Arial"/>
              <w:sz w:val="26"/>
              <w:szCs w:val="24"/>
            </w:rPr>
          </w:pPr>
          <w:r w:rsidRPr="00E458DA">
            <w:rPr>
              <w:rFonts w:ascii="Arial" w:hAnsi="Arial" w:cs="Arial"/>
              <w:szCs w:val="24"/>
            </w:rPr>
            <w:t>BUSINESS</w:t>
          </w:r>
          <w:r>
            <w:rPr>
              <w:rFonts w:ascii="Arial" w:hAnsi="Arial" w:cs="Arial"/>
              <w:szCs w:val="24"/>
            </w:rPr>
            <w:t xml:space="preserve"> AND NETWORKING</w:t>
          </w:r>
          <w:r w:rsidRPr="00E458DA">
            <w:rPr>
              <w:rFonts w:ascii="Arial" w:hAnsi="Arial" w:cs="Arial"/>
              <w:szCs w:val="24"/>
            </w:rPr>
            <w:t xml:space="preserve"> MEETING </w:t>
          </w:r>
          <w:r>
            <w:rPr>
              <w:rFonts w:ascii="Arial" w:hAnsi="Arial" w:cs="Arial"/>
              <w:szCs w:val="24"/>
            </w:rPr>
            <w:t>AGENDA</w:t>
          </w:r>
        </w:p>
      </w:tc>
    </w:tr>
  </w:tbl>
  <w:p w14:paraId="3CBDD7B7" w14:textId="77777777" w:rsidR="00895656" w:rsidRPr="00666B41" w:rsidRDefault="00895656">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890"/>
    <w:multiLevelType w:val="hybridMultilevel"/>
    <w:tmpl w:val="54D01A6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1F074D6"/>
    <w:multiLevelType w:val="multilevel"/>
    <w:tmpl w:val="2D72B912"/>
    <w:lvl w:ilvl="0">
      <w:start w:val="7"/>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
    <w:nsid w:val="05DF797D"/>
    <w:multiLevelType w:val="multilevel"/>
    <w:tmpl w:val="F7FC4328"/>
    <w:lvl w:ilvl="0">
      <w:start w:val="1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05E25BF8"/>
    <w:multiLevelType w:val="multilevel"/>
    <w:tmpl w:val="2AEE3860"/>
    <w:lvl w:ilvl="0">
      <w:start w:val="13"/>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4">
    <w:nsid w:val="075911DF"/>
    <w:multiLevelType w:val="multilevel"/>
    <w:tmpl w:val="16808E90"/>
    <w:lvl w:ilvl="0">
      <w:start w:val="1"/>
      <w:numFmt w:val="decimal"/>
      <w:lvlText w:val="%1.0"/>
      <w:lvlJc w:val="left"/>
      <w:pPr>
        <w:tabs>
          <w:tab w:val="num" w:pos="360"/>
        </w:tabs>
        <w:ind w:left="360" w:hanging="360"/>
      </w:pPr>
      <w:rPr>
        <w:b/>
        <w:i w:val="0"/>
      </w:rPr>
    </w:lvl>
    <w:lvl w:ilvl="1">
      <w:start w:val="1"/>
      <w:numFmt w:val="decimal"/>
      <w:lvlText w:val="%1.%2"/>
      <w:lvlJc w:val="left"/>
      <w:pPr>
        <w:tabs>
          <w:tab w:val="num" w:pos="502"/>
        </w:tabs>
        <w:ind w:left="502" w:hanging="360"/>
      </w:pPr>
      <w:rPr>
        <w:i w:val="0"/>
      </w:rPr>
    </w:lvl>
    <w:lvl w:ilvl="2">
      <w:start w:val="1"/>
      <w:numFmt w:val="decimal"/>
      <w:lvlText w:val="%1.%2.%3"/>
      <w:lvlJc w:val="left"/>
      <w:pPr>
        <w:tabs>
          <w:tab w:val="num" w:pos="1713"/>
        </w:tabs>
        <w:ind w:left="1713" w:hanging="720"/>
      </w:pPr>
      <w:rPr>
        <w:i w:val="0"/>
      </w:rPr>
    </w:lvl>
    <w:lvl w:ilvl="3">
      <w:start w:val="1"/>
      <w:numFmt w:val="decimal"/>
      <w:lvlText w:val="%1.%2.%3.%4"/>
      <w:lvlJc w:val="left"/>
      <w:pPr>
        <w:tabs>
          <w:tab w:val="num" w:pos="2880"/>
        </w:tabs>
        <w:ind w:left="2880" w:hanging="720"/>
      </w:pPr>
      <w:rPr>
        <w:i w:val="0"/>
      </w:rPr>
    </w:lvl>
    <w:lvl w:ilvl="4">
      <w:start w:val="1"/>
      <w:numFmt w:val="decimal"/>
      <w:lvlText w:val="%1.%2.%3.%4.%5"/>
      <w:lvlJc w:val="left"/>
      <w:pPr>
        <w:tabs>
          <w:tab w:val="num" w:pos="3960"/>
        </w:tabs>
        <w:ind w:left="3960" w:hanging="1080"/>
      </w:pPr>
      <w:rPr>
        <w:i w:val="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200"/>
        </w:tabs>
        <w:ind w:left="7200" w:hanging="1440"/>
      </w:pPr>
      <w:rPr>
        <w:i w:val="0"/>
      </w:rPr>
    </w:lvl>
  </w:abstractNum>
  <w:abstractNum w:abstractNumId="5">
    <w:nsid w:val="0A5C2DD6"/>
    <w:multiLevelType w:val="multilevel"/>
    <w:tmpl w:val="3E7EDCF2"/>
    <w:lvl w:ilvl="0">
      <w:start w:val="1"/>
      <w:numFmt w:val="decimal"/>
      <w:lvlText w:val="%1.0"/>
      <w:lvlJc w:val="left"/>
      <w:pPr>
        <w:tabs>
          <w:tab w:val="num" w:pos="360"/>
        </w:tabs>
        <w:ind w:left="360" w:hanging="360"/>
      </w:pPr>
      <w:rPr>
        <w:b/>
        <w:i w:val="0"/>
      </w:rPr>
    </w:lvl>
    <w:lvl w:ilvl="1">
      <w:start w:val="1"/>
      <w:numFmt w:val="bullet"/>
      <w:lvlText w:val="o"/>
      <w:lvlJc w:val="left"/>
      <w:pPr>
        <w:tabs>
          <w:tab w:val="num" w:pos="644"/>
        </w:tabs>
        <w:ind w:left="644" w:hanging="360"/>
      </w:pPr>
      <w:rPr>
        <w:rFonts w:ascii="Courier New" w:hAnsi="Courier New" w:cs="Courier New" w:hint="default"/>
        <w:i w:val="0"/>
      </w:rPr>
    </w:lvl>
    <w:lvl w:ilvl="2">
      <w:start w:val="1"/>
      <w:numFmt w:val="decimal"/>
      <w:lvlText w:val="%1.%2.%3"/>
      <w:lvlJc w:val="left"/>
      <w:pPr>
        <w:tabs>
          <w:tab w:val="num" w:pos="1571"/>
        </w:tabs>
        <w:ind w:left="1571" w:hanging="720"/>
      </w:pPr>
      <w:rPr>
        <w:i w:val="0"/>
      </w:rPr>
    </w:lvl>
    <w:lvl w:ilvl="3">
      <w:start w:val="1"/>
      <w:numFmt w:val="decimal"/>
      <w:lvlText w:val="%1.%2.%3.%4"/>
      <w:lvlJc w:val="left"/>
      <w:pPr>
        <w:tabs>
          <w:tab w:val="num" w:pos="2880"/>
        </w:tabs>
        <w:ind w:left="2880" w:hanging="720"/>
      </w:pPr>
      <w:rPr>
        <w:i w:val="0"/>
      </w:rPr>
    </w:lvl>
    <w:lvl w:ilvl="4">
      <w:start w:val="1"/>
      <w:numFmt w:val="decimal"/>
      <w:lvlText w:val="%1.%2.%3.%4.%5"/>
      <w:lvlJc w:val="left"/>
      <w:pPr>
        <w:tabs>
          <w:tab w:val="num" w:pos="3960"/>
        </w:tabs>
        <w:ind w:left="3960" w:hanging="1080"/>
      </w:pPr>
      <w:rPr>
        <w:i w:val="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200"/>
        </w:tabs>
        <w:ind w:left="7200" w:hanging="1440"/>
      </w:pPr>
      <w:rPr>
        <w:i w:val="0"/>
      </w:rPr>
    </w:lvl>
  </w:abstractNum>
  <w:abstractNum w:abstractNumId="6">
    <w:nsid w:val="0A657DF3"/>
    <w:multiLevelType w:val="multilevel"/>
    <w:tmpl w:val="6B308C5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3EF7726"/>
    <w:multiLevelType w:val="multilevel"/>
    <w:tmpl w:val="C034FEC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FBB02C4"/>
    <w:multiLevelType w:val="multilevel"/>
    <w:tmpl w:val="7AB03D40"/>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216F6707"/>
    <w:multiLevelType w:val="multilevel"/>
    <w:tmpl w:val="2D72B912"/>
    <w:lvl w:ilvl="0">
      <w:start w:val="7"/>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0">
    <w:nsid w:val="21D517FB"/>
    <w:multiLevelType w:val="hybridMultilevel"/>
    <w:tmpl w:val="3CBED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7773D"/>
    <w:multiLevelType w:val="hybridMultilevel"/>
    <w:tmpl w:val="63CE5A80"/>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2972285C"/>
    <w:multiLevelType w:val="multilevel"/>
    <w:tmpl w:val="D256E8B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E524915"/>
    <w:multiLevelType w:val="hybridMultilevel"/>
    <w:tmpl w:val="28128210"/>
    <w:lvl w:ilvl="0" w:tplc="0142ABE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2C3C4C"/>
    <w:multiLevelType w:val="multilevel"/>
    <w:tmpl w:val="2D72B912"/>
    <w:lvl w:ilvl="0">
      <w:start w:val="7"/>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5">
    <w:nsid w:val="3BEC185D"/>
    <w:multiLevelType w:val="hybridMultilevel"/>
    <w:tmpl w:val="A8D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A6E16"/>
    <w:multiLevelType w:val="multilevel"/>
    <w:tmpl w:val="1E282892"/>
    <w:lvl w:ilvl="0">
      <w:start w:val="7"/>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444662E6"/>
    <w:multiLevelType w:val="multilevel"/>
    <w:tmpl w:val="A9220624"/>
    <w:lvl w:ilvl="0">
      <w:start w:val="14"/>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483308F0"/>
    <w:multiLevelType w:val="hybridMultilevel"/>
    <w:tmpl w:val="3A1A86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947B7F"/>
    <w:multiLevelType w:val="multilevel"/>
    <w:tmpl w:val="2D72B912"/>
    <w:lvl w:ilvl="0">
      <w:start w:val="7"/>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0">
    <w:nsid w:val="52EB3802"/>
    <w:multiLevelType w:val="multilevel"/>
    <w:tmpl w:val="D36C6C04"/>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4DE0B74"/>
    <w:multiLevelType w:val="hybridMultilevel"/>
    <w:tmpl w:val="1A4AD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836F54"/>
    <w:multiLevelType w:val="multilevel"/>
    <w:tmpl w:val="2D72B912"/>
    <w:lvl w:ilvl="0">
      <w:start w:val="7"/>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3">
    <w:nsid w:val="64DA5A31"/>
    <w:multiLevelType w:val="hybridMultilevel"/>
    <w:tmpl w:val="CA3253F2"/>
    <w:lvl w:ilvl="0" w:tplc="31A0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BE1F79"/>
    <w:multiLevelType w:val="multilevel"/>
    <w:tmpl w:val="353815D0"/>
    <w:lvl w:ilvl="0">
      <w:start w:val="7"/>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BBF5526"/>
    <w:multiLevelType w:val="hybridMultilevel"/>
    <w:tmpl w:val="7BBA200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653646"/>
    <w:multiLevelType w:val="multilevel"/>
    <w:tmpl w:val="B908E164"/>
    <w:lvl w:ilvl="0">
      <w:start w:val="5"/>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0553C6B"/>
    <w:multiLevelType w:val="hybridMultilevel"/>
    <w:tmpl w:val="BD2CC282"/>
    <w:lvl w:ilvl="0" w:tplc="31A0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173D3"/>
    <w:multiLevelType w:val="hybridMultilevel"/>
    <w:tmpl w:val="5388E63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74AC3870"/>
    <w:multiLevelType w:val="multilevel"/>
    <w:tmpl w:val="BF4E97A8"/>
    <w:lvl w:ilvl="0">
      <w:start w:val="8"/>
      <w:numFmt w:val="decimal"/>
      <w:lvlText w:val="%1"/>
      <w:lvlJc w:val="left"/>
      <w:pPr>
        <w:ind w:left="360" w:hanging="360"/>
      </w:pPr>
      <w:rPr>
        <w:rFonts w:hint="default"/>
        <w:b/>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nsid w:val="74EA0639"/>
    <w:multiLevelType w:val="multilevel"/>
    <w:tmpl w:val="F12CAC06"/>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759073C3"/>
    <w:multiLevelType w:val="hybridMultilevel"/>
    <w:tmpl w:val="10D87A94"/>
    <w:lvl w:ilvl="0" w:tplc="E496C99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770F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F621E0C"/>
    <w:multiLevelType w:val="hybridMultilevel"/>
    <w:tmpl w:val="BB2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8"/>
  </w:num>
  <w:num w:numId="7">
    <w:abstractNumId w:val="2"/>
  </w:num>
  <w:num w:numId="8">
    <w:abstractNumId w:val="12"/>
  </w:num>
  <w:num w:numId="9">
    <w:abstractNumId w:val="9"/>
  </w:num>
  <w:num w:numId="10">
    <w:abstractNumId w:val="14"/>
  </w:num>
  <w:num w:numId="11">
    <w:abstractNumId w:val="1"/>
  </w:num>
  <w:num w:numId="12">
    <w:abstractNumId w:val="26"/>
  </w:num>
  <w:num w:numId="13">
    <w:abstractNumId w:val="24"/>
  </w:num>
  <w:num w:numId="14">
    <w:abstractNumId w:val="20"/>
  </w:num>
  <w:num w:numId="15">
    <w:abstractNumId w:val="6"/>
  </w:num>
  <w:num w:numId="16">
    <w:abstractNumId w:val="30"/>
  </w:num>
  <w:num w:numId="17">
    <w:abstractNumId w:val="16"/>
  </w:num>
  <w:num w:numId="18">
    <w:abstractNumId w:val="29"/>
  </w:num>
  <w:num w:numId="19">
    <w:abstractNumId w:val="32"/>
  </w:num>
  <w:num w:numId="20">
    <w:abstractNumId w:val="7"/>
  </w:num>
  <w:num w:numId="21">
    <w:abstractNumId w:val="31"/>
  </w:num>
  <w:num w:numId="22">
    <w:abstractNumId w:val="4"/>
  </w:num>
  <w:num w:numId="23">
    <w:abstractNumId w:val="13"/>
  </w:num>
  <w:num w:numId="24">
    <w:abstractNumId w:val="10"/>
  </w:num>
  <w:num w:numId="25">
    <w:abstractNumId w:val="0"/>
  </w:num>
  <w:num w:numId="26">
    <w:abstractNumId w:val="18"/>
  </w:num>
  <w:num w:numId="27">
    <w:abstractNumId w:val="25"/>
  </w:num>
  <w:num w:numId="28">
    <w:abstractNumId w:val="28"/>
  </w:num>
  <w:num w:numId="29">
    <w:abstractNumId w:val="11"/>
  </w:num>
  <w:num w:numId="30">
    <w:abstractNumId w:val="21"/>
  </w:num>
  <w:num w:numId="31">
    <w:abstractNumId w:val="33"/>
  </w:num>
  <w:num w:numId="32">
    <w:abstractNumId w:val="15"/>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3"/>
    <o:shapelayout v:ext="edit">
      <o:idmap v:ext="edit" data="4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7A"/>
    <w:rsid w:val="00010E27"/>
    <w:rsid w:val="00016164"/>
    <w:rsid w:val="00016394"/>
    <w:rsid w:val="00016CB6"/>
    <w:rsid w:val="000171CF"/>
    <w:rsid w:val="00031C5D"/>
    <w:rsid w:val="000331B5"/>
    <w:rsid w:val="00034B64"/>
    <w:rsid w:val="00040CED"/>
    <w:rsid w:val="00042A01"/>
    <w:rsid w:val="00046031"/>
    <w:rsid w:val="00054737"/>
    <w:rsid w:val="00054CB5"/>
    <w:rsid w:val="0007169E"/>
    <w:rsid w:val="000716AD"/>
    <w:rsid w:val="00082548"/>
    <w:rsid w:val="00090EC8"/>
    <w:rsid w:val="00097489"/>
    <w:rsid w:val="000A4CB5"/>
    <w:rsid w:val="000B0166"/>
    <w:rsid w:val="000B63DC"/>
    <w:rsid w:val="000B7572"/>
    <w:rsid w:val="000C3231"/>
    <w:rsid w:val="000C5108"/>
    <w:rsid w:val="000D21E1"/>
    <w:rsid w:val="000D2AE9"/>
    <w:rsid w:val="000E3393"/>
    <w:rsid w:val="000E4865"/>
    <w:rsid w:val="000F1111"/>
    <w:rsid w:val="000F3342"/>
    <w:rsid w:val="000F4ED4"/>
    <w:rsid w:val="000F68CB"/>
    <w:rsid w:val="000F6B67"/>
    <w:rsid w:val="00102351"/>
    <w:rsid w:val="00106039"/>
    <w:rsid w:val="00111CAA"/>
    <w:rsid w:val="001242F8"/>
    <w:rsid w:val="00141D85"/>
    <w:rsid w:val="00142B36"/>
    <w:rsid w:val="0014640B"/>
    <w:rsid w:val="00152EB3"/>
    <w:rsid w:val="00153FA6"/>
    <w:rsid w:val="00160ECC"/>
    <w:rsid w:val="001633A4"/>
    <w:rsid w:val="00164DF0"/>
    <w:rsid w:val="00171005"/>
    <w:rsid w:val="00171114"/>
    <w:rsid w:val="001754CD"/>
    <w:rsid w:val="001808B9"/>
    <w:rsid w:val="00191E38"/>
    <w:rsid w:val="00197411"/>
    <w:rsid w:val="001A406B"/>
    <w:rsid w:val="001A526B"/>
    <w:rsid w:val="001A7A53"/>
    <w:rsid w:val="001A7CDC"/>
    <w:rsid w:val="001E04EF"/>
    <w:rsid w:val="001F0897"/>
    <w:rsid w:val="001F1475"/>
    <w:rsid w:val="001F1B0C"/>
    <w:rsid w:val="001F2A22"/>
    <w:rsid w:val="001F670C"/>
    <w:rsid w:val="001F6CB1"/>
    <w:rsid w:val="00201351"/>
    <w:rsid w:val="002116AC"/>
    <w:rsid w:val="00211B95"/>
    <w:rsid w:val="00230BFD"/>
    <w:rsid w:val="00231A4D"/>
    <w:rsid w:val="0024160A"/>
    <w:rsid w:val="0024421E"/>
    <w:rsid w:val="0024708A"/>
    <w:rsid w:val="002735B6"/>
    <w:rsid w:val="00273E57"/>
    <w:rsid w:val="0029281C"/>
    <w:rsid w:val="00294BB8"/>
    <w:rsid w:val="00296028"/>
    <w:rsid w:val="00296777"/>
    <w:rsid w:val="00297D4A"/>
    <w:rsid w:val="002A3AE9"/>
    <w:rsid w:val="002A77FD"/>
    <w:rsid w:val="002B29B9"/>
    <w:rsid w:val="002B4606"/>
    <w:rsid w:val="002C074D"/>
    <w:rsid w:val="002C790E"/>
    <w:rsid w:val="002C7E5B"/>
    <w:rsid w:val="002D0F47"/>
    <w:rsid w:val="002E019B"/>
    <w:rsid w:val="002E18D5"/>
    <w:rsid w:val="002E7DE0"/>
    <w:rsid w:val="002F5FB1"/>
    <w:rsid w:val="002F62BC"/>
    <w:rsid w:val="00300FD6"/>
    <w:rsid w:val="00302DAF"/>
    <w:rsid w:val="00306D89"/>
    <w:rsid w:val="00310F0C"/>
    <w:rsid w:val="00311477"/>
    <w:rsid w:val="003150C8"/>
    <w:rsid w:val="003158DF"/>
    <w:rsid w:val="00316E66"/>
    <w:rsid w:val="00317244"/>
    <w:rsid w:val="00321372"/>
    <w:rsid w:val="003247E0"/>
    <w:rsid w:val="00325056"/>
    <w:rsid w:val="00330D0D"/>
    <w:rsid w:val="0033124D"/>
    <w:rsid w:val="00332FD1"/>
    <w:rsid w:val="00335675"/>
    <w:rsid w:val="00354518"/>
    <w:rsid w:val="00354E97"/>
    <w:rsid w:val="00356200"/>
    <w:rsid w:val="00363CC2"/>
    <w:rsid w:val="0037068B"/>
    <w:rsid w:val="00374414"/>
    <w:rsid w:val="00377310"/>
    <w:rsid w:val="003820E8"/>
    <w:rsid w:val="00387EB2"/>
    <w:rsid w:val="003A0171"/>
    <w:rsid w:val="003A1881"/>
    <w:rsid w:val="003A71E3"/>
    <w:rsid w:val="003B0BD3"/>
    <w:rsid w:val="003B69E1"/>
    <w:rsid w:val="003C5A93"/>
    <w:rsid w:val="003C5D07"/>
    <w:rsid w:val="003C7130"/>
    <w:rsid w:val="003D10DD"/>
    <w:rsid w:val="003D607A"/>
    <w:rsid w:val="003D631D"/>
    <w:rsid w:val="003D6D5A"/>
    <w:rsid w:val="003D7868"/>
    <w:rsid w:val="003E4039"/>
    <w:rsid w:val="0040166E"/>
    <w:rsid w:val="00406117"/>
    <w:rsid w:val="0040701F"/>
    <w:rsid w:val="0041109F"/>
    <w:rsid w:val="0041268A"/>
    <w:rsid w:val="00415D3B"/>
    <w:rsid w:val="00421120"/>
    <w:rsid w:val="00421207"/>
    <w:rsid w:val="00431AE3"/>
    <w:rsid w:val="00434C94"/>
    <w:rsid w:val="00435B8C"/>
    <w:rsid w:val="004443D3"/>
    <w:rsid w:val="00445B31"/>
    <w:rsid w:val="00445E18"/>
    <w:rsid w:val="00460563"/>
    <w:rsid w:val="00463289"/>
    <w:rsid w:val="004715D5"/>
    <w:rsid w:val="004804D4"/>
    <w:rsid w:val="00480E0C"/>
    <w:rsid w:val="00481156"/>
    <w:rsid w:val="004873A1"/>
    <w:rsid w:val="00487BC9"/>
    <w:rsid w:val="00491208"/>
    <w:rsid w:val="0049210B"/>
    <w:rsid w:val="00495D8B"/>
    <w:rsid w:val="004A291D"/>
    <w:rsid w:val="004A3A13"/>
    <w:rsid w:val="004A4369"/>
    <w:rsid w:val="004A6F0B"/>
    <w:rsid w:val="004B5C4D"/>
    <w:rsid w:val="004C5CC5"/>
    <w:rsid w:val="004D1FB4"/>
    <w:rsid w:val="004E097E"/>
    <w:rsid w:val="004F0188"/>
    <w:rsid w:val="00503ADC"/>
    <w:rsid w:val="00503C88"/>
    <w:rsid w:val="005042E4"/>
    <w:rsid w:val="00507117"/>
    <w:rsid w:val="005272C6"/>
    <w:rsid w:val="00552E99"/>
    <w:rsid w:val="00552EC2"/>
    <w:rsid w:val="0055560F"/>
    <w:rsid w:val="00561923"/>
    <w:rsid w:val="0056289F"/>
    <w:rsid w:val="00564F68"/>
    <w:rsid w:val="005708B9"/>
    <w:rsid w:val="005724C9"/>
    <w:rsid w:val="00580013"/>
    <w:rsid w:val="00582ABE"/>
    <w:rsid w:val="00586A6B"/>
    <w:rsid w:val="005930A1"/>
    <w:rsid w:val="00593276"/>
    <w:rsid w:val="00596879"/>
    <w:rsid w:val="005A63C7"/>
    <w:rsid w:val="005A6D31"/>
    <w:rsid w:val="005F2C21"/>
    <w:rsid w:val="005F50C4"/>
    <w:rsid w:val="005F6952"/>
    <w:rsid w:val="00601C3D"/>
    <w:rsid w:val="006060D4"/>
    <w:rsid w:val="0060678C"/>
    <w:rsid w:val="00606D29"/>
    <w:rsid w:val="006078EB"/>
    <w:rsid w:val="00610377"/>
    <w:rsid w:val="00614A84"/>
    <w:rsid w:val="00622E81"/>
    <w:rsid w:val="00623DAB"/>
    <w:rsid w:val="00636FD1"/>
    <w:rsid w:val="00642412"/>
    <w:rsid w:val="00654CD8"/>
    <w:rsid w:val="006608EB"/>
    <w:rsid w:val="00666B41"/>
    <w:rsid w:val="006717D9"/>
    <w:rsid w:val="006721B9"/>
    <w:rsid w:val="0067516C"/>
    <w:rsid w:val="00681747"/>
    <w:rsid w:val="0068454D"/>
    <w:rsid w:val="00685FEE"/>
    <w:rsid w:val="00690F23"/>
    <w:rsid w:val="00692F89"/>
    <w:rsid w:val="006931AD"/>
    <w:rsid w:val="00696FFF"/>
    <w:rsid w:val="006A3458"/>
    <w:rsid w:val="006A3E56"/>
    <w:rsid w:val="006A7E2A"/>
    <w:rsid w:val="006B5309"/>
    <w:rsid w:val="006B7B41"/>
    <w:rsid w:val="006D2CE5"/>
    <w:rsid w:val="006D5DAE"/>
    <w:rsid w:val="006E3A62"/>
    <w:rsid w:val="006E42C6"/>
    <w:rsid w:val="006E61AC"/>
    <w:rsid w:val="00700612"/>
    <w:rsid w:val="00703080"/>
    <w:rsid w:val="00707BE6"/>
    <w:rsid w:val="00710179"/>
    <w:rsid w:val="00721CFE"/>
    <w:rsid w:val="007233D7"/>
    <w:rsid w:val="007236F2"/>
    <w:rsid w:val="007242A2"/>
    <w:rsid w:val="0073206D"/>
    <w:rsid w:val="00736EA5"/>
    <w:rsid w:val="00747308"/>
    <w:rsid w:val="00747A7E"/>
    <w:rsid w:val="007639AE"/>
    <w:rsid w:val="00766FFB"/>
    <w:rsid w:val="007704F9"/>
    <w:rsid w:val="007774F9"/>
    <w:rsid w:val="00782563"/>
    <w:rsid w:val="00792BF2"/>
    <w:rsid w:val="007A0228"/>
    <w:rsid w:val="007A3281"/>
    <w:rsid w:val="007A4D7B"/>
    <w:rsid w:val="007B088E"/>
    <w:rsid w:val="007C61C8"/>
    <w:rsid w:val="007D1F83"/>
    <w:rsid w:val="007F13E4"/>
    <w:rsid w:val="007F476A"/>
    <w:rsid w:val="007F5FEA"/>
    <w:rsid w:val="008002DB"/>
    <w:rsid w:val="008035C2"/>
    <w:rsid w:val="00807A8A"/>
    <w:rsid w:val="00815D12"/>
    <w:rsid w:val="00816F0D"/>
    <w:rsid w:val="00821E39"/>
    <w:rsid w:val="008244D4"/>
    <w:rsid w:val="0082540D"/>
    <w:rsid w:val="00835064"/>
    <w:rsid w:val="0083658E"/>
    <w:rsid w:val="00841E58"/>
    <w:rsid w:val="00844787"/>
    <w:rsid w:val="008450BE"/>
    <w:rsid w:val="00845F83"/>
    <w:rsid w:val="00851BB6"/>
    <w:rsid w:val="00854603"/>
    <w:rsid w:val="008644A1"/>
    <w:rsid w:val="00864A7E"/>
    <w:rsid w:val="00894BBB"/>
    <w:rsid w:val="00895656"/>
    <w:rsid w:val="00896D0B"/>
    <w:rsid w:val="008C1179"/>
    <w:rsid w:val="008C7034"/>
    <w:rsid w:val="008C7205"/>
    <w:rsid w:val="008E3D08"/>
    <w:rsid w:val="008F1418"/>
    <w:rsid w:val="008F626D"/>
    <w:rsid w:val="00900F00"/>
    <w:rsid w:val="0090226A"/>
    <w:rsid w:val="0090534B"/>
    <w:rsid w:val="00906081"/>
    <w:rsid w:val="00907D86"/>
    <w:rsid w:val="00910179"/>
    <w:rsid w:val="009152D4"/>
    <w:rsid w:val="009167E7"/>
    <w:rsid w:val="00917D27"/>
    <w:rsid w:val="009320F3"/>
    <w:rsid w:val="00940A1B"/>
    <w:rsid w:val="00944FA8"/>
    <w:rsid w:val="00950E0D"/>
    <w:rsid w:val="00954D04"/>
    <w:rsid w:val="00982ECB"/>
    <w:rsid w:val="00983C33"/>
    <w:rsid w:val="0099394D"/>
    <w:rsid w:val="00994515"/>
    <w:rsid w:val="00995954"/>
    <w:rsid w:val="009974A5"/>
    <w:rsid w:val="009A40D5"/>
    <w:rsid w:val="009B3CE0"/>
    <w:rsid w:val="009C4F35"/>
    <w:rsid w:val="009C6085"/>
    <w:rsid w:val="009D547A"/>
    <w:rsid w:val="009D5E37"/>
    <w:rsid w:val="009D67F1"/>
    <w:rsid w:val="009E165F"/>
    <w:rsid w:val="009E45E2"/>
    <w:rsid w:val="009E4764"/>
    <w:rsid w:val="00A21281"/>
    <w:rsid w:val="00A26C64"/>
    <w:rsid w:val="00A32EAF"/>
    <w:rsid w:val="00A44AB4"/>
    <w:rsid w:val="00A45294"/>
    <w:rsid w:val="00A47A98"/>
    <w:rsid w:val="00A51BD6"/>
    <w:rsid w:val="00A63395"/>
    <w:rsid w:val="00A71C67"/>
    <w:rsid w:val="00A7354E"/>
    <w:rsid w:val="00A761A7"/>
    <w:rsid w:val="00A77780"/>
    <w:rsid w:val="00A8286B"/>
    <w:rsid w:val="00A86096"/>
    <w:rsid w:val="00A86C3C"/>
    <w:rsid w:val="00AA2AB9"/>
    <w:rsid w:val="00AA6D7B"/>
    <w:rsid w:val="00AB68A5"/>
    <w:rsid w:val="00AB766E"/>
    <w:rsid w:val="00AC3C49"/>
    <w:rsid w:val="00AE156F"/>
    <w:rsid w:val="00AE34BE"/>
    <w:rsid w:val="00AE52D9"/>
    <w:rsid w:val="00AE7647"/>
    <w:rsid w:val="00AF0EB0"/>
    <w:rsid w:val="00AF298D"/>
    <w:rsid w:val="00B00B08"/>
    <w:rsid w:val="00B01921"/>
    <w:rsid w:val="00B021DC"/>
    <w:rsid w:val="00B10098"/>
    <w:rsid w:val="00B11A7D"/>
    <w:rsid w:val="00B1316D"/>
    <w:rsid w:val="00B1362A"/>
    <w:rsid w:val="00B21A7D"/>
    <w:rsid w:val="00B22332"/>
    <w:rsid w:val="00B2545A"/>
    <w:rsid w:val="00B26F9B"/>
    <w:rsid w:val="00B30F75"/>
    <w:rsid w:val="00B31217"/>
    <w:rsid w:val="00B35F3F"/>
    <w:rsid w:val="00B41B58"/>
    <w:rsid w:val="00B44AE6"/>
    <w:rsid w:val="00B50399"/>
    <w:rsid w:val="00B629DF"/>
    <w:rsid w:val="00B725A6"/>
    <w:rsid w:val="00B76308"/>
    <w:rsid w:val="00B831AE"/>
    <w:rsid w:val="00BA0F7B"/>
    <w:rsid w:val="00BA2531"/>
    <w:rsid w:val="00BA4EEB"/>
    <w:rsid w:val="00BA4F9A"/>
    <w:rsid w:val="00BB25CF"/>
    <w:rsid w:val="00BB4793"/>
    <w:rsid w:val="00BC1DB9"/>
    <w:rsid w:val="00BC5B4B"/>
    <w:rsid w:val="00BC7DE9"/>
    <w:rsid w:val="00BE08AA"/>
    <w:rsid w:val="00BF1684"/>
    <w:rsid w:val="00BF1D26"/>
    <w:rsid w:val="00BF4651"/>
    <w:rsid w:val="00BF7E10"/>
    <w:rsid w:val="00C07382"/>
    <w:rsid w:val="00C141BD"/>
    <w:rsid w:val="00C156D3"/>
    <w:rsid w:val="00C32E8F"/>
    <w:rsid w:val="00C333C9"/>
    <w:rsid w:val="00C40831"/>
    <w:rsid w:val="00C41039"/>
    <w:rsid w:val="00C42D60"/>
    <w:rsid w:val="00C43630"/>
    <w:rsid w:val="00C51673"/>
    <w:rsid w:val="00C51FE7"/>
    <w:rsid w:val="00C66D29"/>
    <w:rsid w:val="00C66D58"/>
    <w:rsid w:val="00C7045E"/>
    <w:rsid w:val="00C75737"/>
    <w:rsid w:val="00C76FAA"/>
    <w:rsid w:val="00C801A3"/>
    <w:rsid w:val="00C815AA"/>
    <w:rsid w:val="00C84F89"/>
    <w:rsid w:val="00C87760"/>
    <w:rsid w:val="00C902E9"/>
    <w:rsid w:val="00C919DB"/>
    <w:rsid w:val="00C95DC9"/>
    <w:rsid w:val="00C9770E"/>
    <w:rsid w:val="00CA3665"/>
    <w:rsid w:val="00CA79BB"/>
    <w:rsid w:val="00CB04B0"/>
    <w:rsid w:val="00CB4C83"/>
    <w:rsid w:val="00CB6444"/>
    <w:rsid w:val="00CD3FB1"/>
    <w:rsid w:val="00CD4E09"/>
    <w:rsid w:val="00CE6825"/>
    <w:rsid w:val="00CF2E67"/>
    <w:rsid w:val="00D02696"/>
    <w:rsid w:val="00D05FE2"/>
    <w:rsid w:val="00D122CB"/>
    <w:rsid w:val="00D1488D"/>
    <w:rsid w:val="00D41ACC"/>
    <w:rsid w:val="00D4661A"/>
    <w:rsid w:val="00D51093"/>
    <w:rsid w:val="00D73676"/>
    <w:rsid w:val="00D835AF"/>
    <w:rsid w:val="00D83F6D"/>
    <w:rsid w:val="00D92B79"/>
    <w:rsid w:val="00DB4A3F"/>
    <w:rsid w:val="00DB74B0"/>
    <w:rsid w:val="00DC2526"/>
    <w:rsid w:val="00DC3774"/>
    <w:rsid w:val="00DD1560"/>
    <w:rsid w:val="00DE70E9"/>
    <w:rsid w:val="00DF3430"/>
    <w:rsid w:val="00DF3995"/>
    <w:rsid w:val="00E00ABA"/>
    <w:rsid w:val="00E13196"/>
    <w:rsid w:val="00E15F19"/>
    <w:rsid w:val="00E17C34"/>
    <w:rsid w:val="00E3133C"/>
    <w:rsid w:val="00E34F2B"/>
    <w:rsid w:val="00E458DA"/>
    <w:rsid w:val="00E5184C"/>
    <w:rsid w:val="00E51DD6"/>
    <w:rsid w:val="00E55046"/>
    <w:rsid w:val="00E63999"/>
    <w:rsid w:val="00E67686"/>
    <w:rsid w:val="00E71804"/>
    <w:rsid w:val="00E7287C"/>
    <w:rsid w:val="00E73703"/>
    <w:rsid w:val="00E7412C"/>
    <w:rsid w:val="00E84B22"/>
    <w:rsid w:val="00E8616C"/>
    <w:rsid w:val="00E907BB"/>
    <w:rsid w:val="00E90EE0"/>
    <w:rsid w:val="00E95409"/>
    <w:rsid w:val="00E96662"/>
    <w:rsid w:val="00EA094E"/>
    <w:rsid w:val="00EA5EC4"/>
    <w:rsid w:val="00EB6E8F"/>
    <w:rsid w:val="00ED05E9"/>
    <w:rsid w:val="00ED2EC6"/>
    <w:rsid w:val="00ED58F4"/>
    <w:rsid w:val="00EF2829"/>
    <w:rsid w:val="00F10911"/>
    <w:rsid w:val="00F14132"/>
    <w:rsid w:val="00F1794E"/>
    <w:rsid w:val="00F32BFF"/>
    <w:rsid w:val="00F340B8"/>
    <w:rsid w:val="00F36C4F"/>
    <w:rsid w:val="00F45E37"/>
    <w:rsid w:val="00F51352"/>
    <w:rsid w:val="00F5236C"/>
    <w:rsid w:val="00F542A0"/>
    <w:rsid w:val="00F57965"/>
    <w:rsid w:val="00F64280"/>
    <w:rsid w:val="00F644BB"/>
    <w:rsid w:val="00F65755"/>
    <w:rsid w:val="00F665F3"/>
    <w:rsid w:val="00F73FFD"/>
    <w:rsid w:val="00F74E05"/>
    <w:rsid w:val="00F762DA"/>
    <w:rsid w:val="00F80464"/>
    <w:rsid w:val="00F81FC1"/>
    <w:rsid w:val="00F90178"/>
    <w:rsid w:val="00F90466"/>
    <w:rsid w:val="00F9517A"/>
    <w:rsid w:val="00F96B67"/>
    <w:rsid w:val="00FC3511"/>
    <w:rsid w:val="00FC55C9"/>
    <w:rsid w:val="00FD183C"/>
    <w:rsid w:val="00FD2C50"/>
    <w:rsid w:val="00FD3C45"/>
    <w:rsid w:val="00FD7C97"/>
    <w:rsid w:val="00FE1531"/>
    <w:rsid w:val="00FE28AB"/>
    <w:rsid w:val="00FE4004"/>
    <w:rsid w:val="00FF3E29"/>
    <w:rsid w:val="00FF58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3"/>
    <o:shapelayout v:ext="edit">
      <o:idmap v:ext="edit" data="1"/>
    </o:shapelayout>
  </w:shapeDefaults>
  <w:decimalSymbol w:val="."/>
  <w:listSeparator w:val=","/>
  <w14:docId w14:val="09DE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6D"/>
  </w:style>
  <w:style w:type="paragraph" w:styleId="Heading1">
    <w:name w:val="heading 1"/>
    <w:basedOn w:val="Normal"/>
    <w:next w:val="Normal"/>
    <w:qFormat/>
    <w:rsid w:val="00B1316D"/>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F7B"/>
    <w:pPr>
      <w:tabs>
        <w:tab w:val="center" w:pos="4153"/>
        <w:tab w:val="right" w:pos="8306"/>
      </w:tabs>
    </w:pPr>
  </w:style>
  <w:style w:type="paragraph" w:styleId="Footer">
    <w:name w:val="footer"/>
    <w:basedOn w:val="Normal"/>
    <w:rsid w:val="00BA0F7B"/>
    <w:pPr>
      <w:tabs>
        <w:tab w:val="center" w:pos="4153"/>
        <w:tab w:val="right" w:pos="8306"/>
      </w:tabs>
    </w:pPr>
  </w:style>
  <w:style w:type="character" w:styleId="Hyperlink">
    <w:name w:val="Hyperlink"/>
    <w:basedOn w:val="DefaultParagraphFont"/>
    <w:rsid w:val="00BA0F7B"/>
    <w:rPr>
      <w:color w:val="0000FF"/>
      <w:u w:val="single"/>
    </w:rPr>
  </w:style>
  <w:style w:type="paragraph" w:styleId="BalloonText">
    <w:name w:val="Balloon Text"/>
    <w:basedOn w:val="Normal"/>
    <w:semiHidden/>
    <w:rsid w:val="00601C3D"/>
    <w:rPr>
      <w:rFonts w:ascii="Tahoma" w:hAnsi="Tahoma" w:cs="Tahoma"/>
      <w:sz w:val="16"/>
      <w:szCs w:val="16"/>
    </w:rPr>
  </w:style>
  <w:style w:type="character" w:styleId="CommentReference">
    <w:name w:val="annotation reference"/>
    <w:basedOn w:val="DefaultParagraphFont"/>
    <w:semiHidden/>
    <w:rsid w:val="00111CAA"/>
    <w:rPr>
      <w:sz w:val="16"/>
      <w:szCs w:val="16"/>
    </w:rPr>
  </w:style>
  <w:style w:type="paragraph" w:styleId="CommentText">
    <w:name w:val="annotation text"/>
    <w:basedOn w:val="Normal"/>
    <w:semiHidden/>
    <w:rsid w:val="00111CAA"/>
  </w:style>
  <w:style w:type="paragraph" w:styleId="CommentSubject">
    <w:name w:val="annotation subject"/>
    <w:basedOn w:val="CommentText"/>
    <w:next w:val="CommentText"/>
    <w:semiHidden/>
    <w:rsid w:val="00111CAA"/>
    <w:rPr>
      <w:b/>
      <w:bCs/>
    </w:rPr>
  </w:style>
  <w:style w:type="table" w:styleId="TableGrid">
    <w:name w:val="Table Grid"/>
    <w:basedOn w:val="TableNormal"/>
    <w:rsid w:val="001F14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E458DA"/>
  </w:style>
  <w:style w:type="paragraph" w:styleId="ListParagraph">
    <w:name w:val="List Paragraph"/>
    <w:basedOn w:val="Normal"/>
    <w:uiPriority w:val="34"/>
    <w:qFormat/>
    <w:rsid w:val="009E4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6D"/>
  </w:style>
  <w:style w:type="paragraph" w:styleId="Heading1">
    <w:name w:val="heading 1"/>
    <w:basedOn w:val="Normal"/>
    <w:next w:val="Normal"/>
    <w:qFormat/>
    <w:rsid w:val="00B1316D"/>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F7B"/>
    <w:pPr>
      <w:tabs>
        <w:tab w:val="center" w:pos="4153"/>
        <w:tab w:val="right" w:pos="8306"/>
      </w:tabs>
    </w:pPr>
  </w:style>
  <w:style w:type="paragraph" w:styleId="Footer">
    <w:name w:val="footer"/>
    <w:basedOn w:val="Normal"/>
    <w:rsid w:val="00BA0F7B"/>
    <w:pPr>
      <w:tabs>
        <w:tab w:val="center" w:pos="4153"/>
        <w:tab w:val="right" w:pos="8306"/>
      </w:tabs>
    </w:pPr>
  </w:style>
  <w:style w:type="character" w:styleId="Hyperlink">
    <w:name w:val="Hyperlink"/>
    <w:basedOn w:val="DefaultParagraphFont"/>
    <w:rsid w:val="00BA0F7B"/>
    <w:rPr>
      <w:color w:val="0000FF"/>
      <w:u w:val="single"/>
    </w:rPr>
  </w:style>
  <w:style w:type="paragraph" w:styleId="BalloonText">
    <w:name w:val="Balloon Text"/>
    <w:basedOn w:val="Normal"/>
    <w:semiHidden/>
    <w:rsid w:val="00601C3D"/>
    <w:rPr>
      <w:rFonts w:ascii="Tahoma" w:hAnsi="Tahoma" w:cs="Tahoma"/>
      <w:sz w:val="16"/>
      <w:szCs w:val="16"/>
    </w:rPr>
  </w:style>
  <w:style w:type="character" w:styleId="CommentReference">
    <w:name w:val="annotation reference"/>
    <w:basedOn w:val="DefaultParagraphFont"/>
    <w:semiHidden/>
    <w:rsid w:val="00111CAA"/>
    <w:rPr>
      <w:sz w:val="16"/>
      <w:szCs w:val="16"/>
    </w:rPr>
  </w:style>
  <w:style w:type="paragraph" w:styleId="CommentText">
    <w:name w:val="annotation text"/>
    <w:basedOn w:val="Normal"/>
    <w:semiHidden/>
    <w:rsid w:val="00111CAA"/>
  </w:style>
  <w:style w:type="paragraph" w:styleId="CommentSubject">
    <w:name w:val="annotation subject"/>
    <w:basedOn w:val="CommentText"/>
    <w:next w:val="CommentText"/>
    <w:semiHidden/>
    <w:rsid w:val="00111CAA"/>
    <w:rPr>
      <w:b/>
      <w:bCs/>
    </w:rPr>
  </w:style>
  <w:style w:type="table" w:styleId="TableGrid">
    <w:name w:val="Table Grid"/>
    <w:basedOn w:val="TableNormal"/>
    <w:rsid w:val="001F14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E458DA"/>
  </w:style>
  <w:style w:type="paragraph" w:styleId="ListParagraph">
    <w:name w:val="List Paragraph"/>
    <w:basedOn w:val="Normal"/>
    <w:uiPriority w:val="34"/>
    <w:qFormat/>
    <w:rsid w:val="009E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032">
      <w:bodyDiv w:val="1"/>
      <w:marLeft w:val="0"/>
      <w:marRight w:val="0"/>
      <w:marTop w:val="0"/>
      <w:marBottom w:val="0"/>
      <w:divBdr>
        <w:top w:val="none" w:sz="0" w:space="0" w:color="auto"/>
        <w:left w:val="none" w:sz="0" w:space="0" w:color="auto"/>
        <w:bottom w:val="none" w:sz="0" w:space="0" w:color="auto"/>
        <w:right w:val="none" w:sz="0" w:space="0" w:color="auto"/>
      </w:divBdr>
    </w:div>
    <w:div w:id="116216268">
      <w:bodyDiv w:val="1"/>
      <w:marLeft w:val="0"/>
      <w:marRight w:val="0"/>
      <w:marTop w:val="0"/>
      <w:marBottom w:val="0"/>
      <w:divBdr>
        <w:top w:val="none" w:sz="0" w:space="0" w:color="auto"/>
        <w:left w:val="none" w:sz="0" w:space="0" w:color="auto"/>
        <w:bottom w:val="none" w:sz="0" w:space="0" w:color="auto"/>
        <w:right w:val="none" w:sz="0" w:space="0" w:color="auto"/>
      </w:divBdr>
    </w:div>
    <w:div w:id="238253833">
      <w:bodyDiv w:val="1"/>
      <w:marLeft w:val="0"/>
      <w:marRight w:val="0"/>
      <w:marTop w:val="0"/>
      <w:marBottom w:val="0"/>
      <w:divBdr>
        <w:top w:val="none" w:sz="0" w:space="0" w:color="auto"/>
        <w:left w:val="none" w:sz="0" w:space="0" w:color="auto"/>
        <w:bottom w:val="none" w:sz="0" w:space="0" w:color="auto"/>
        <w:right w:val="none" w:sz="0" w:space="0" w:color="auto"/>
      </w:divBdr>
    </w:div>
    <w:div w:id="731543038">
      <w:bodyDiv w:val="1"/>
      <w:marLeft w:val="0"/>
      <w:marRight w:val="0"/>
      <w:marTop w:val="0"/>
      <w:marBottom w:val="0"/>
      <w:divBdr>
        <w:top w:val="none" w:sz="0" w:space="0" w:color="auto"/>
        <w:left w:val="none" w:sz="0" w:space="0" w:color="auto"/>
        <w:bottom w:val="none" w:sz="0" w:space="0" w:color="auto"/>
        <w:right w:val="none" w:sz="0" w:space="0" w:color="auto"/>
      </w:divBdr>
    </w:div>
    <w:div w:id="836073057">
      <w:bodyDiv w:val="1"/>
      <w:marLeft w:val="0"/>
      <w:marRight w:val="0"/>
      <w:marTop w:val="0"/>
      <w:marBottom w:val="0"/>
      <w:divBdr>
        <w:top w:val="none" w:sz="0" w:space="0" w:color="auto"/>
        <w:left w:val="none" w:sz="0" w:space="0" w:color="auto"/>
        <w:bottom w:val="none" w:sz="0" w:space="0" w:color="auto"/>
        <w:right w:val="none" w:sz="0" w:space="0" w:color="auto"/>
      </w:divBdr>
    </w:div>
    <w:div w:id="1424642213">
      <w:bodyDiv w:val="1"/>
      <w:marLeft w:val="0"/>
      <w:marRight w:val="0"/>
      <w:marTop w:val="0"/>
      <w:marBottom w:val="0"/>
      <w:divBdr>
        <w:top w:val="none" w:sz="0" w:space="0" w:color="auto"/>
        <w:left w:val="none" w:sz="0" w:space="0" w:color="auto"/>
        <w:bottom w:val="none" w:sz="0" w:space="0" w:color="auto"/>
        <w:right w:val="none" w:sz="0" w:space="0" w:color="auto"/>
      </w:divBdr>
    </w:div>
    <w:div w:id="20452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ecretariat@acode.edu.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FCB1-305D-4A6F-8048-EEC29417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USQ</Company>
  <LinksUpToDate>false</LinksUpToDate>
  <CharactersWithSpaces>4400</CharactersWithSpaces>
  <SharedDoc>false</SharedDoc>
  <HLinks>
    <vt:vector size="12" baseType="variant">
      <vt:variant>
        <vt:i4>1310749</vt:i4>
      </vt:variant>
      <vt:variant>
        <vt:i4>3</vt:i4>
      </vt:variant>
      <vt:variant>
        <vt:i4>0</vt:i4>
      </vt:variant>
      <vt:variant>
        <vt:i4>5</vt:i4>
      </vt:variant>
      <vt:variant>
        <vt:lpwstr>http://www.hub.acode.edu.au/</vt:lpwstr>
      </vt:variant>
      <vt:variant>
        <vt:lpwstr/>
      </vt:variant>
      <vt:variant>
        <vt:i4>1966150</vt:i4>
      </vt:variant>
      <vt:variant>
        <vt:i4>0</vt:i4>
      </vt:variant>
      <vt:variant>
        <vt:i4>0</vt:i4>
      </vt:variant>
      <vt:variant>
        <vt:i4>5</vt:i4>
      </vt:variant>
      <vt:variant>
        <vt:lpwstr>http://www.acode.edu.au/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dc:creator>
  <cp:lastModifiedBy>s421887</cp:lastModifiedBy>
  <cp:revision>2</cp:revision>
  <cp:lastPrinted>2010-10-21T22:03:00Z</cp:lastPrinted>
  <dcterms:created xsi:type="dcterms:W3CDTF">2013-06-25T00:03:00Z</dcterms:created>
  <dcterms:modified xsi:type="dcterms:W3CDTF">2013-06-25T00:03:00Z</dcterms:modified>
</cp:coreProperties>
</file>