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6AA09" w14:textId="77777777" w:rsidR="00BE08AA" w:rsidRPr="001A7A53" w:rsidRDefault="00BE08AA" w:rsidP="00B839BA">
      <w:pPr>
        <w:ind w:left="540" w:hanging="540"/>
        <w:rPr>
          <w:rFonts w:ascii="Arial" w:hAnsi="Arial" w:cs="Arial"/>
          <w:sz w:val="16"/>
          <w:szCs w:val="16"/>
        </w:rPr>
      </w:pPr>
    </w:p>
    <w:p w14:paraId="3AC60FDC" w14:textId="77777777" w:rsidR="00817FE0" w:rsidRPr="00817FE0" w:rsidRDefault="00817FE0" w:rsidP="00B839BA">
      <w:pPr>
        <w:spacing w:before="120" w:after="60"/>
        <w:ind w:left="540" w:hanging="540"/>
        <w:jc w:val="center"/>
        <w:rPr>
          <w:rFonts w:ascii="Arial" w:hAnsi="Arial" w:cs="Arial"/>
          <w:i/>
          <w:sz w:val="24"/>
          <w:szCs w:val="24"/>
        </w:rPr>
      </w:pPr>
    </w:p>
    <w:p w14:paraId="5B5B36AC" w14:textId="1263BC28" w:rsidR="004721B6" w:rsidRDefault="005319CC" w:rsidP="00B839BA">
      <w:pPr>
        <w:spacing w:before="120" w:after="60"/>
        <w:ind w:left="540" w:hanging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EF602F">
        <w:rPr>
          <w:rFonts w:ascii="Arial" w:hAnsi="Arial" w:cs="Arial"/>
          <w:sz w:val="24"/>
          <w:szCs w:val="24"/>
        </w:rPr>
        <w:t>00-12.30</w:t>
      </w:r>
      <w:r w:rsidR="009C353B">
        <w:rPr>
          <w:rFonts w:ascii="Arial" w:hAnsi="Arial" w:cs="Arial"/>
          <w:sz w:val="24"/>
          <w:szCs w:val="24"/>
        </w:rPr>
        <w:t xml:space="preserve"> </w:t>
      </w:r>
      <w:r w:rsidR="00AF3CA0">
        <w:rPr>
          <w:rFonts w:ascii="Arial" w:hAnsi="Arial" w:cs="Arial"/>
          <w:sz w:val="24"/>
          <w:szCs w:val="24"/>
        </w:rPr>
        <w:t>pm</w:t>
      </w:r>
      <w:r w:rsidR="00000EE7">
        <w:rPr>
          <w:rFonts w:ascii="Arial" w:hAnsi="Arial" w:cs="Arial"/>
          <w:sz w:val="24"/>
          <w:szCs w:val="24"/>
        </w:rPr>
        <w:t>,</w:t>
      </w:r>
      <w:r w:rsidR="009320F3" w:rsidRPr="00AF0EB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17FE0">
        <w:rPr>
          <w:rFonts w:ascii="Arial" w:hAnsi="Arial" w:cs="Arial"/>
          <w:sz w:val="24"/>
          <w:szCs w:val="24"/>
        </w:rPr>
        <w:t>Friday</w:t>
      </w:r>
      <w:r w:rsidR="00AF3CA0">
        <w:rPr>
          <w:rFonts w:ascii="Arial" w:hAnsi="Arial" w:cs="Arial"/>
          <w:sz w:val="24"/>
          <w:szCs w:val="24"/>
        </w:rPr>
        <w:t xml:space="preserve"> </w:t>
      </w:r>
      <w:r w:rsidR="00AF0EB0" w:rsidRPr="00AF0EB0">
        <w:rPr>
          <w:rFonts w:ascii="Arial" w:hAnsi="Arial" w:cs="Arial"/>
          <w:sz w:val="24"/>
          <w:szCs w:val="24"/>
        </w:rPr>
        <w:t xml:space="preserve"> </w:t>
      </w:r>
      <w:r w:rsidR="00EF602F">
        <w:rPr>
          <w:rFonts w:ascii="Arial" w:hAnsi="Arial" w:cs="Arial"/>
          <w:sz w:val="24"/>
          <w:szCs w:val="24"/>
        </w:rPr>
        <w:t>5</w:t>
      </w:r>
      <w:r w:rsidR="00EF602F" w:rsidRPr="00EF602F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EF602F">
        <w:rPr>
          <w:rFonts w:ascii="Arial" w:hAnsi="Arial" w:cs="Arial"/>
          <w:sz w:val="24"/>
          <w:szCs w:val="24"/>
        </w:rPr>
        <w:t xml:space="preserve"> April 2018</w:t>
      </w:r>
    </w:p>
    <w:p w14:paraId="1308BD8A" w14:textId="4BFAEA2B" w:rsidR="002101B4" w:rsidRDefault="002101B4" w:rsidP="00EF602F">
      <w:pPr>
        <w:spacing w:before="120" w:after="60"/>
        <w:ind w:left="540" w:hanging="540"/>
        <w:jc w:val="center"/>
        <w:rPr>
          <w:rFonts w:ascii="Arial" w:hAnsi="Arial" w:cs="Arial"/>
          <w:b/>
          <w:i/>
          <w:sz w:val="24"/>
          <w:szCs w:val="24"/>
        </w:rPr>
      </w:pPr>
      <w:r w:rsidRPr="005319CC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EF602F">
        <w:rPr>
          <w:rFonts w:ascii="Arial" w:hAnsi="Arial" w:cs="Arial"/>
          <w:b/>
          <w:i/>
          <w:sz w:val="24"/>
          <w:szCs w:val="24"/>
        </w:rPr>
        <w:t>University of Otago</w:t>
      </w:r>
      <w:r w:rsidR="00602D93">
        <w:rPr>
          <w:rFonts w:ascii="Arial" w:hAnsi="Arial" w:cs="Arial"/>
          <w:b/>
          <w:i/>
          <w:sz w:val="24"/>
          <w:szCs w:val="24"/>
        </w:rPr>
        <w:t>.</w:t>
      </w:r>
      <w:proofErr w:type="gramEnd"/>
      <w:r w:rsidR="00602D93">
        <w:rPr>
          <w:rFonts w:ascii="Arial" w:hAnsi="Arial" w:cs="Arial"/>
          <w:b/>
          <w:i/>
          <w:sz w:val="24"/>
          <w:szCs w:val="24"/>
        </w:rPr>
        <w:t xml:space="preserve"> Business School</w:t>
      </w:r>
    </w:p>
    <w:p w14:paraId="42C4B1C4" w14:textId="73F6455D" w:rsidR="00EF602F" w:rsidRPr="005319CC" w:rsidRDefault="00EF602F" w:rsidP="00EF602F">
      <w:pPr>
        <w:spacing w:before="120" w:after="60"/>
        <w:ind w:left="540" w:hanging="54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Room: </w:t>
      </w:r>
      <w:r w:rsidR="00602D93">
        <w:rPr>
          <w:rFonts w:ascii="Arial" w:hAnsi="Arial" w:cs="Arial"/>
          <w:b/>
          <w:i/>
          <w:sz w:val="24"/>
          <w:szCs w:val="24"/>
        </w:rPr>
        <w:t>1.17</w:t>
      </w:r>
    </w:p>
    <w:p w14:paraId="515C054A" w14:textId="77777777" w:rsidR="00B1316D" w:rsidRPr="001A7A53" w:rsidRDefault="00B629DF" w:rsidP="00B839BA">
      <w:pPr>
        <w:ind w:left="540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C9744EB" wp14:editId="123BADD6">
                <wp:simplePos x="0" y="0"/>
                <wp:positionH relativeFrom="column">
                  <wp:posOffset>0</wp:posOffset>
                </wp:positionH>
                <wp:positionV relativeFrom="paragraph">
                  <wp:posOffset>75564</wp:posOffset>
                </wp:positionV>
                <wp:extent cx="57150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C81ABA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95pt" to="45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gDEw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" strokecolor="#669" strokeweight="3pt"/>
            </w:pict>
          </mc:Fallback>
        </mc:AlternateContent>
      </w:r>
    </w:p>
    <w:p w14:paraId="5243BD86" w14:textId="77777777" w:rsidR="00B839BA" w:rsidRDefault="00B839BA" w:rsidP="00B839BA">
      <w:pPr>
        <w:rPr>
          <w:rFonts w:ascii="Arial" w:hAnsi="Arial" w:cs="Arial"/>
          <w:b/>
          <w:bCs/>
          <w:i/>
          <w:sz w:val="28"/>
          <w:szCs w:val="28"/>
        </w:rPr>
      </w:pPr>
    </w:p>
    <w:p w14:paraId="0BCAAF20" w14:textId="77777777" w:rsidR="00700612" w:rsidRPr="00B839BA" w:rsidRDefault="00046031" w:rsidP="00B839BA">
      <w:pPr>
        <w:shd w:val="clear" w:color="auto" w:fill="E6E6E6"/>
        <w:rPr>
          <w:rFonts w:ascii="Arial" w:hAnsi="Arial" w:cs="Arial"/>
          <w:b/>
          <w:bCs/>
          <w:i/>
          <w:sz w:val="28"/>
          <w:szCs w:val="28"/>
        </w:rPr>
      </w:pPr>
      <w:r w:rsidRPr="00B839BA">
        <w:rPr>
          <w:rFonts w:ascii="Arial" w:hAnsi="Arial" w:cs="Arial"/>
          <w:b/>
          <w:bCs/>
          <w:i/>
          <w:sz w:val="28"/>
          <w:szCs w:val="28"/>
        </w:rPr>
        <w:t>*</w:t>
      </w:r>
      <w:r w:rsidR="00000EE7" w:rsidRPr="00B839B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700612" w:rsidRPr="00B839BA">
        <w:rPr>
          <w:rFonts w:ascii="Arial" w:hAnsi="Arial" w:cs="Arial"/>
          <w:b/>
          <w:bCs/>
          <w:i/>
          <w:sz w:val="28"/>
          <w:szCs w:val="28"/>
        </w:rPr>
        <w:t>PART A: PRELIMINARY BUSINESS</w:t>
      </w:r>
    </w:p>
    <w:p w14:paraId="79AD123F" w14:textId="77777777" w:rsidR="00B1316D" w:rsidRPr="00046031" w:rsidRDefault="00B1316D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 w:rsidRPr="00C141BD">
        <w:rPr>
          <w:rFonts w:ascii="Arial" w:hAnsi="Arial" w:cs="Arial"/>
          <w:b/>
          <w:bCs/>
          <w:sz w:val="24"/>
          <w:szCs w:val="24"/>
        </w:rPr>
        <w:t>W</w:t>
      </w:r>
      <w:r w:rsidR="00387EB2" w:rsidRPr="00C141BD">
        <w:rPr>
          <w:rFonts w:ascii="Arial" w:hAnsi="Arial" w:cs="Arial"/>
          <w:b/>
          <w:bCs/>
          <w:sz w:val="24"/>
          <w:szCs w:val="24"/>
        </w:rPr>
        <w:t>elcome</w:t>
      </w:r>
      <w:r w:rsidR="00700612">
        <w:rPr>
          <w:rFonts w:ascii="Arial" w:hAnsi="Arial" w:cs="Arial"/>
          <w:b/>
          <w:bCs/>
          <w:sz w:val="24"/>
          <w:szCs w:val="24"/>
        </w:rPr>
        <w:t xml:space="preserve"> from President –</w:t>
      </w:r>
      <w:r w:rsidR="004721B6">
        <w:rPr>
          <w:rFonts w:ascii="Arial" w:hAnsi="Arial" w:cs="Arial"/>
          <w:b/>
          <w:bCs/>
          <w:sz w:val="24"/>
          <w:szCs w:val="24"/>
        </w:rPr>
        <w:t>Stephen Marshall</w:t>
      </w:r>
    </w:p>
    <w:p w14:paraId="7FA200DB" w14:textId="77777777" w:rsidR="0063484F" w:rsidRPr="00602D93" w:rsidRDefault="00387EB2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 w:rsidRPr="00C141BD">
        <w:rPr>
          <w:rFonts w:ascii="Arial" w:hAnsi="Arial" w:cs="Arial"/>
          <w:b/>
          <w:bCs/>
          <w:sz w:val="24"/>
          <w:szCs w:val="24"/>
        </w:rPr>
        <w:t>Attendance and apologies</w:t>
      </w:r>
      <w:r w:rsidR="00000EE7">
        <w:rPr>
          <w:rFonts w:ascii="Arial" w:hAnsi="Arial" w:cs="Arial"/>
          <w:b/>
          <w:bCs/>
          <w:sz w:val="24"/>
          <w:szCs w:val="24"/>
        </w:rPr>
        <w:br/>
      </w:r>
      <w:r w:rsidR="00F51352" w:rsidRPr="00000EE7">
        <w:rPr>
          <w:rFonts w:ascii="Arial" w:hAnsi="Arial" w:cs="Arial"/>
          <w:bCs/>
          <w:sz w:val="24"/>
          <w:szCs w:val="24"/>
        </w:rPr>
        <w:t>Attend</w:t>
      </w:r>
      <w:r w:rsidR="00000EE7">
        <w:rPr>
          <w:rFonts w:ascii="Arial" w:hAnsi="Arial" w:cs="Arial"/>
          <w:bCs/>
          <w:sz w:val="24"/>
          <w:szCs w:val="24"/>
        </w:rPr>
        <w:t>ees</w:t>
      </w:r>
      <w:r w:rsidR="00F51352" w:rsidRPr="00000EE7">
        <w:rPr>
          <w:rFonts w:ascii="Arial" w:hAnsi="Arial" w:cs="Arial"/>
          <w:bCs/>
          <w:sz w:val="24"/>
          <w:szCs w:val="24"/>
        </w:rPr>
        <w:t>:</w:t>
      </w:r>
    </w:p>
    <w:p w14:paraId="28B1DF7F" w14:textId="7D9D2D91" w:rsid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John Davies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Auckland University of Technology</w:t>
      </w:r>
    </w:p>
    <w:p w14:paraId="57331F98" w14:textId="12050AF1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Veronica Hendriks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Australian Catholic University</w:t>
      </w:r>
    </w:p>
    <w:p w14:paraId="5F4FF9C9" w14:textId="61E88A48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 xml:space="preserve">Philip </w:t>
      </w:r>
      <w:proofErr w:type="spellStart"/>
      <w:r w:rsidRPr="00602D93">
        <w:rPr>
          <w:rFonts w:ascii="Arial" w:hAnsi="Arial" w:cs="Arial"/>
          <w:bCs/>
          <w:sz w:val="24"/>
          <w:szCs w:val="24"/>
        </w:rPr>
        <w:t>Uys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Charles Sturt University</w:t>
      </w:r>
    </w:p>
    <w:p w14:paraId="1A2E7F9F" w14:textId="1EFBC77A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Michael Sankey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Griffith University</w:t>
      </w:r>
    </w:p>
    <w:p w14:paraId="04E2A3F3" w14:textId="5ACDA552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 xml:space="preserve">Nicola </w:t>
      </w:r>
      <w:proofErr w:type="spellStart"/>
      <w:r w:rsidRPr="00602D93">
        <w:rPr>
          <w:rFonts w:ascii="Arial" w:hAnsi="Arial" w:cs="Arial"/>
          <w:bCs/>
          <w:sz w:val="24"/>
          <w:szCs w:val="24"/>
        </w:rPr>
        <w:t>Parkin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Flinders University</w:t>
      </w:r>
    </w:p>
    <w:p w14:paraId="05B842B3" w14:textId="575507D9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Tanya Rose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Macquarie University</w:t>
      </w:r>
    </w:p>
    <w:p w14:paraId="08E380F5" w14:textId="7BA3CA3C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 xml:space="preserve">Caitlin </w:t>
      </w:r>
      <w:proofErr w:type="spellStart"/>
      <w:r w:rsidRPr="00602D93">
        <w:rPr>
          <w:rFonts w:ascii="Arial" w:hAnsi="Arial" w:cs="Arial"/>
          <w:bCs/>
          <w:sz w:val="24"/>
          <w:szCs w:val="24"/>
        </w:rPr>
        <w:t>Halliwell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Swinburne University</w:t>
      </w:r>
    </w:p>
    <w:p w14:paraId="1AD6E5C3" w14:textId="06482020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Cathy Gunn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Auckland</w:t>
      </w:r>
    </w:p>
    <w:p w14:paraId="41392A81" w14:textId="4075856A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Karen Halley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Canberra</w:t>
      </w:r>
    </w:p>
    <w:p w14:paraId="49206756" w14:textId="0CF389A0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Deb Jones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Melbourne</w:t>
      </w:r>
    </w:p>
    <w:p w14:paraId="7B292B3A" w14:textId="55928AA6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Pat Stoddart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Melbourne</w:t>
      </w:r>
    </w:p>
    <w:p w14:paraId="756C39DE" w14:textId="09061E7C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Sarah Stein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Otago</w:t>
      </w:r>
    </w:p>
    <w:p w14:paraId="751F9499" w14:textId="1A24E4FC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Colin Lowe</w:t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  <w:t>University of Sydney</w:t>
      </w:r>
    </w:p>
    <w:p w14:paraId="5794B036" w14:textId="43CF6E81" w:rsidR="00602D93" w:rsidRPr="00602D93" w:rsidRDefault="00602D93" w:rsidP="00602D93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 xml:space="preserve">Gerry </w:t>
      </w:r>
      <w:proofErr w:type="spellStart"/>
      <w:r w:rsidRPr="00602D93">
        <w:rPr>
          <w:rFonts w:ascii="Arial" w:hAnsi="Arial" w:cs="Arial"/>
          <w:bCs/>
          <w:sz w:val="24"/>
          <w:szCs w:val="24"/>
        </w:rPr>
        <w:t>Kregor</w:t>
      </w:r>
      <w:proofErr w:type="spellEnd"/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</w:r>
      <w:r w:rsidR="0054787C">
        <w:rPr>
          <w:rFonts w:ascii="Arial" w:hAnsi="Arial" w:cs="Arial"/>
          <w:bCs/>
          <w:sz w:val="24"/>
          <w:szCs w:val="24"/>
        </w:rPr>
        <w:tab/>
        <w:t>University if Tasmania</w:t>
      </w:r>
    </w:p>
    <w:p w14:paraId="20754C6F" w14:textId="3B1CCC2B" w:rsidR="00602D93" w:rsidRPr="00602D93" w:rsidRDefault="0054787C" w:rsidP="0054787C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Nigel Robertson</w:t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>
        <w:rPr>
          <w:rFonts w:ascii="Arial" w:hAnsi="Arial" w:cs="Arial"/>
          <w:bCs/>
          <w:sz w:val="24"/>
          <w:szCs w:val="24"/>
        </w:rPr>
        <w:tab/>
      </w:r>
      <w:r w:rsidR="00602D93" w:rsidRPr="00602D93">
        <w:rPr>
          <w:rFonts w:ascii="Arial" w:hAnsi="Arial" w:cs="Arial"/>
          <w:bCs/>
          <w:sz w:val="24"/>
          <w:szCs w:val="24"/>
        </w:rPr>
        <w:t>University of Waikato</w:t>
      </w:r>
    </w:p>
    <w:p w14:paraId="5058A3DA" w14:textId="39C5B5E8" w:rsidR="00602D93" w:rsidRPr="00602D93" w:rsidRDefault="0054787C" w:rsidP="0054787C">
      <w:pPr>
        <w:ind w:left="450"/>
        <w:rPr>
          <w:rFonts w:ascii="Arial" w:hAnsi="Arial" w:cs="Arial"/>
          <w:bCs/>
          <w:sz w:val="24"/>
          <w:szCs w:val="24"/>
        </w:rPr>
      </w:pPr>
      <w:r w:rsidRPr="00602D93">
        <w:rPr>
          <w:rFonts w:ascii="Arial" w:hAnsi="Arial" w:cs="Arial"/>
          <w:bCs/>
          <w:sz w:val="24"/>
          <w:szCs w:val="24"/>
        </w:rPr>
        <w:t>Stephen Marshall</w:t>
      </w: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602D93" w:rsidRPr="00602D93">
        <w:rPr>
          <w:rFonts w:ascii="Arial" w:hAnsi="Arial" w:cs="Arial"/>
          <w:bCs/>
          <w:sz w:val="24"/>
          <w:szCs w:val="24"/>
        </w:rPr>
        <w:t>Victoria University Wellington</w:t>
      </w:r>
    </w:p>
    <w:p w14:paraId="413CF744" w14:textId="70E04E09" w:rsidR="004334DD" w:rsidRDefault="0063484F" w:rsidP="004334DD">
      <w:pPr>
        <w:spacing w:before="240" w:after="120"/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Apologies:</w:t>
      </w:r>
      <w:r w:rsidR="00602D93">
        <w:rPr>
          <w:rFonts w:ascii="Arial" w:hAnsi="Arial" w:cs="Arial"/>
          <w:bCs/>
          <w:sz w:val="24"/>
          <w:szCs w:val="24"/>
        </w:rPr>
        <w:t xml:space="preserve"> </w:t>
      </w:r>
    </w:p>
    <w:p w14:paraId="49D00782" w14:textId="0296D8C0" w:rsidR="00602D93" w:rsidRDefault="00602D93" w:rsidP="0054787C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Sheila McCarthy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Griffith University</w:t>
      </w:r>
    </w:p>
    <w:p w14:paraId="1DA1AFB4" w14:textId="5EDE4410" w:rsidR="0054787C" w:rsidRDefault="0054787C" w:rsidP="0054787C">
      <w:pPr>
        <w:ind w:left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Varunesh Rao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the South Pacific</w:t>
      </w:r>
    </w:p>
    <w:p w14:paraId="2EAE16A8" w14:textId="119AA100" w:rsidR="004334DD" w:rsidRPr="00C61BC1" w:rsidRDefault="0063484F" w:rsidP="004334DD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29FBEC8" w14:textId="77777777" w:rsidR="00B1316D" w:rsidRDefault="00DF2882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87EB2" w:rsidRPr="00C141BD">
        <w:rPr>
          <w:rFonts w:ascii="Arial" w:hAnsi="Arial" w:cs="Arial"/>
          <w:b/>
          <w:bCs/>
          <w:sz w:val="24"/>
          <w:szCs w:val="24"/>
        </w:rPr>
        <w:t>Minutes of previous meeting</w:t>
      </w:r>
      <w:r w:rsidR="00421120" w:rsidRPr="00C141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66BD4C" w14:textId="064BAD94" w:rsidR="007233D7" w:rsidRDefault="00BF4651" w:rsidP="00B839BA">
      <w:pPr>
        <w:spacing w:before="240" w:after="120"/>
        <w:ind w:left="540" w:hanging="90"/>
        <w:rPr>
          <w:rFonts w:ascii="Arial" w:hAnsi="Arial" w:cs="Arial"/>
          <w:bCs/>
          <w:sz w:val="24"/>
          <w:szCs w:val="24"/>
        </w:rPr>
      </w:pPr>
      <w:r w:rsidRPr="00BF4651">
        <w:rPr>
          <w:rFonts w:ascii="Arial" w:hAnsi="Arial" w:cs="Arial"/>
          <w:bCs/>
          <w:sz w:val="24"/>
          <w:szCs w:val="24"/>
        </w:rPr>
        <w:t>Moved</w:t>
      </w:r>
      <w:r w:rsidR="009D5E37">
        <w:rPr>
          <w:rFonts w:ascii="Arial" w:hAnsi="Arial" w:cs="Arial"/>
          <w:bCs/>
          <w:sz w:val="24"/>
          <w:szCs w:val="24"/>
        </w:rPr>
        <w:t xml:space="preserve"> –</w:t>
      </w:r>
      <w:r w:rsidR="009A40D5">
        <w:rPr>
          <w:rFonts w:ascii="Arial" w:hAnsi="Arial" w:cs="Arial"/>
          <w:bCs/>
          <w:sz w:val="24"/>
          <w:szCs w:val="24"/>
        </w:rPr>
        <w:t xml:space="preserve"> </w:t>
      </w:r>
      <w:r w:rsidR="0054787C">
        <w:rPr>
          <w:rFonts w:ascii="Arial" w:hAnsi="Arial" w:cs="Arial"/>
          <w:bCs/>
          <w:sz w:val="24"/>
          <w:szCs w:val="24"/>
        </w:rPr>
        <w:t xml:space="preserve">Philip </w:t>
      </w:r>
      <w:proofErr w:type="spellStart"/>
      <w:r w:rsidR="0054787C">
        <w:rPr>
          <w:rFonts w:ascii="Arial" w:hAnsi="Arial" w:cs="Arial"/>
          <w:bCs/>
          <w:sz w:val="24"/>
          <w:szCs w:val="24"/>
        </w:rPr>
        <w:t>Uys</w:t>
      </w:r>
      <w:proofErr w:type="spellEnd"/>
      <w:r w:rsidR="009D5E37" w:rsidRPr="00BF4651">
        <w:rPr>
          <w:rFonts w:ascii="Arial" w:hAnsi="Arial" w:cs="Arial"/>
          <w:bCs/>
          <w:sz w:val="24"/>
          <w:szCs w:val="24"/>
        </w:rPr>
        <w:t>………………</w:t>
      </w:r>
      <w:r w:rsidR="0054787C">
        <w:rPr>
          <w:rFonts w:ascii="Arial" w:hAnsi="Arial" w:cs="Arial"/>
          <w:bCs/>
          <w:sz w:val="24"/>
          <w:szCs w:val="24"/>
        </w:rPr>
        <w:t xml:space="preserve">   </w:t>
      </w:r>
      <w:r w:rsidRPr="00BF4651">
        <w:rPr>
          <w:rFonts w:ascii="Arial" w:hAnsi="Arial" w:cs="Arial"/>
          <w:bCs/>
          <w:sz w:val="24"/>
          <w:szCs w:val="24"/>
        </w:rPr>
        <w:t xml:space="preserve"> </w:t>
      </w:r>
      <w:r w:rsidR="009D5E37">
        <w:rPr>
          <w:rFonts w:ascii="Arial" w:hAnsi="Arial" w:cs="Arial"/>
          <w:bCs/>
          <w:sz w:val="24"/>
          <w:szCs w:val="24"/>
        </w:rPr>
        <w:t xml:space="preserve"> </w:t>
      </w:r>
      <w:r w:rsidRPr="00BF4651">
        <w:rPr>
          <w:rFonts w:ascii="Arial" w:hAnsi="Arial" w:cs="Arial"/>
          <w:bCs/>
          <w:sz w:val="24"/>
          <w:szCs w:val="24"/>
        </w:rPr>
        <w:t>Seconded</w:t>
      </w:r>
      <w:r w:rsidR="00F65755">
        <w:rPr>
          <w:rFonts w:ascii="Arial" w:hAnsi="Arial" w:cs="Arial"/>
          <w:bCs/>
          <w:sz w:val="24"/>
          <w:szCs w:val="24"/>
        </w:rPr>
        <w:t xml:space="preserve"> </w:t>
      </w:r>
      <w:r w:rsidR="007233D7">
        <w:rPr>
          <w:rFonts w:ascii="Arial" w:hAnsi="Arial" w:cs="Arial"/>
          <w:bCs/>
          <w:sz w:val="24"/>
          <w:szCs w:val="24"/>
        </w:rPr>
        <w:t>–</w:t>
      </w:r>
      <w:r w:rsidR="009D5E37">
        <w:rPr>
          <w:rFonts w:ascii="Arial" w:hAnsi="Arial" w:cs="Arial"/>
          <w:bCs/>
          <w:sz w:val="24"/>
          <w:szCs w:val="24"/>
        </w:rPr>
        <w:t xml:space="preserve"> </w:t>
      </w:r>
      <w:r w:rsidR="0054787C">
        <w:rPr>
          <w:rFonts w:ascii="Arial" w:hAnsi="Arial" w:cs="Arial"/>
          <w:bCs/>
          <w:sz w:val="24"/>
          <w:szCs w:val="24"/>
        </w:rPr>
        <w:t>Deb Jones</w:t>
      </w:r>
      <w:r w:rsidR="009D5E37" w:rsidRPr="00BF4651">
        <w:rPr>
          <w:rFonts w:ascii="Arial" w:hAnsi="Arial" w:cs="Arial"/>
          <w:bCs/>
          <w:sz w:val="24"/>
          <w:szCs w:val="24"/>
        </w:rPr>
        <w:t>………………………</w:t>
      </w:r>
    </w:p>
    <w:p w14:paraId="1178E0C2" w14:textId="77777777" w:rsidR="00B1316D" w:rsidRPr="00C141BD" w:rsidRDefault="00387EB2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 w:rsidRPr="00C141BD">
        <w:rPr>
          <w:rFonts w:ascii="Arial" w:hAnsi="Arial" w:cs="Arial"/>
          <w:b/>
          <w:bCs/>
          <w:sz w:val="24"/>
          <w:szCs w:val="24"/>
        </w:rPr>
        <w:t xml:space="preserve">Identification of </w:t>
      </w:r>
      <w:proofErr w:type="spellStart"/>
      <w:r w:rsidRPr="00C141BD">
        <w:rPr>
          <w:rFonts w:ascii="Arial" w:hAnsi="Arial" w:cs="Arial"/>
          <w:b/>
          <w:bCs/>
          <w:sz w:val="24"/>
          <w:szCs w:val="24"/>
        </w:rPr>
        <w:t>unstarred</w:t>
      </w:r>
      <w:proofErr w:type="spellEnd"/>
      <w:r w:rsidRPr="00C141BD">
        <w:rPr>
          <w:rFonts w:ascii="Arial" w:hAnsi="Arial" w:cs="Arial"/>
          <w:b/>
          <w:bCs/>
          <w:sz w:val="24"/>
          <w:szCs w:val="24"/>
        </w:rPr>
        <w:t xml:space="preserve"> items for discussion</w:t>
      </w:r>
      <w:r w:rsidR="00F657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533C47" w14:textId="77777777" w:rsidR="00696FFF" w:rsidRPr="00FE28AB" w:rsidRDefault="00B1316D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 w:rsidRPr="00FE28AB">
        <w:rPr>
          <w:rFonts w:ascii="Arial" w:hAnsi="Arial" w:cs="Arial"/>
          <w:b/>
          <w:bCs/>
          <w:sz w:val="24"/>
          <w:szCs w:val="24"/>
        </w:rPr>
        <w:t>A</w:t>
      </w:r>
      <w:r w:rsidR="00387EB2" w:rsidRPr="00FE28AB">
        <w:rPr>
          <w:rFonts w:ascii="Arial" w:hAnsi="Arial" w:cs="Arial"/>
          <w:b/>
          <w:bCs/>
          <w:sz w:val="24"/>
          <w:szCs w:val="24"/>
        </w:rPr>
        <w:t>doption of items not starred for discussion</w:t>
      </w:r>
      <w:r w:rsidRPr="00FE28A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3C6CC6" w14:textId="77777777" w:rsidR="00B1316D" w:rsidRDefault="00696FFF" w:rsidP="00B839BA">
      <w:pPr>
        <w:spacing w:before="60" w:after="60"/>
        <w:ind w:left="540" w:hanging="90"/>
        <w:rPr>
          <w:rFonts w:ascii="Arial" w:hAnsi="Arial" w:cs="Arial"/>
          <w:sz w:val="24"/>
          <w:szCs w:val="24"/>
        </w:rPr>
      </w:pPr>
      <w:r w:rsidRPr="00EA094E">
        <w:rPr>
          <w:rFonts w:ascii="Arial" w:hAnsi="Arial" w:cs="Arial"/>
          <w:b/>
          <w:sz w:val="24"/>
          <w:szCs w:val="24"/>
        </w:rPr>
        <w:lastRenderedPageBreak/>
        <w:tab/>
      </w:r>
      <w:r w:rsidR="00B76308" w:rsidRPr="00EA094E">
        <w:rPr>
          <w:rFonts w:ascii="Arial" w:hAnsi="Arial" w:cs="Arial"/>
          <w:sz w:val="24"/>
          <w:szCs w:val="24"/>
        </w:rPr>
        <w:t xml:space="preserve">MOTION:  That all </w:t>
      </w:r>
      <w:r w:rsidR="00B1316D" w:rsidRPr="00EA094E">
        <w:rPr>
          <w:rFonts w:ascii="Arial" w:hAnsi="Arial" w:cs="Arial"/>
          <w:sz w:val="24"/>
          <w:szCs w:val="24"/>
        </w:rPr>
        <w:t xml:space="preserve">items on the Agenda not starred for discussion </w:t>
      </w:r>
      <w:proofErr w:type="gramStart"/>
      <w:r w:rsidR="00B1316D" w:rsidRPr="00EA094E">
        <w:rPr>
          <w:rFonts w:ascii="Arial" w:hAnsi="Arial" w:cs="Arial"/>
          <w:sz w:val="24"/>
          <w:szCs w:val="24"/>
        </w:rPr>
        <w:t>be</w:t>
      </w:r>
      <w:proofErr w:type="gramEnd"/>
      <w:r w:rsidR="00B1316D" w:rsidRPr="00EA094E">
        <w:rPr>
          <w:rFonts w:ascii="Arial" w:hAnsi="Arial" w:cs="Arial"/>
          <w:sz w:val="24"/>
          <w:szCs w:val="24"/>
        </w:rPr>
        <w:t xml:space="preserve"> n</w:t>
      </w:r>
      <w:r w:rsidR="009D5E37">
        <w:rPr>
          <w:rFonts w:ascii="Arial" w:hAnsi="Arial" w:cs="Arial"/>
          <w:sz w:val="24"/>
          <w:szCs w:val="24"/>
        </w:rPr>
        <w:t>oted</w:t>
      </w:r>
      <w:r w:rsidR="00D1488D" w:rsidRPr="00EA094E">
        <w:rPr>
          <w:rFonts w:ascii="Arial" w:hAnsi="Arial" w:cs="Arial"/>
          <w:sz w:val="24"/>
          <w:szCs w:val="24"/>
        </w:rPr>
        <w:t xml:space="preserve"> </w:t>
      </w:r>
      <w:r w:rsidR="00B76308" w:rsidRPr="00EA094E">
        <w:rPr>
          <w:rFonts w:ascii="Arial" w:hAnsi="Arial" w:cs="Arial"/>
          <w:sz w:val="24"/>
          <w:szCs w:val="24"/>
        </w:rPr>
        <w:t xml:space="preserve">and where recommendations </w:t>
      </w:r>
      <w:r w:rsidR="00B1316D" w:rsidRPr="00EA094E">
        <w:rPr>
          <w:rFonts w:ascii="Arial" w:hAnsi="Arial" w:cs="Arial"/>
          <w:sz w:val="24"/>
          <w:szCs w:val="24"/>
        </w:rPr>
        <w:t xml:space="preserve">have been made, that these be adopted as resolutions of </w:t>
      </w:r>
      <w:r w:rsidR="009D5E37">
        <w:rPr>
          <w:rFonts w:ascii="Arial" w:hAnsi="Arial" w:cs="Arial"/>
          <w:sz w:val="24"/>
          <w:szCs w:val="24"/>
        </w:rPr>
        <w:t xml:space="preserve">the </w:t>
      </w:r>
      <w:r w:rsidR="00B1316D" w:rsidRPr="00EA094E">
        <w:rPr>
          <w:rFonts w:ascii="Arial" w:hAnsi="Arial" w:cs="Arial"/>
          <w:sz w:val="24"/>
          <w:szCs w:val="24"/>
        </w:rPr>
        <w:t>ACODE</w:t>
      </w:r>
      <w:r w:rsidR="009D5E37">
        <w:rPr>
          <w:rFonts w:ascii="Arial" w:hAnsi="Arial" w:cs="Arial"/>
          <w:sz w:val="24"/>
          <w:szCs w:val="24"/>
        </w:rPr>
        <w:t xml:space="preserve"> Business and Networking Meeting</w:t>
      </w:r>
      <w:r w:rsidR="00B1316D" w:rsidRPr="00EA094E">
        <w:rPr>
          <w:rFonts w:ascii="Arial" w:hAnsi="Arial" w:cs="Arial"/>
          <w:sz w:val="24"/>
          <w:szCs w:val="24"/>
        </w:rPr>
        <w:t>.</w:t>
      </w:r>
    </w:p>
    <w:p w14:paraId="3A25C0DF" w14:textId="77777777" w:rsidR="00700612" w:rsidRDefault="00B1316D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 w:rsidRPr="00E55046">
        <w:rPr>
          <w:rFonts w:ascii="Arial" w:hAnsi="Arial" w:cs="Arial"/>
          <w:b/>
          <w:bCs/>
          <w:sz w:val="24"/>
          <w:szCs w:val="24"/>
        </w:rPr>
        <w:t>M</w:t>
      </w:r>
      <w:r w:rsidR="00387EB2" w:rsidRPr="00E55046">
        <w:rPr>
          <w:rFonts w:ascii="Arial" w:hAnsi="Arial" w:cs="Arial"/>
          <w:b/>
          <w:bCs/>
          <w:sz w:val="24"/>
          <w:szCs w:val="24"/>
        </w:rPr>
        <w:t xml:space="preserve">atters arising from previous Business </w:t>
      </w:r>
      <w:r w:rsidR="0024708A">
        <w:rPr>
          <w:rFonts w:ascii="Arial" w:hAnsi="Arial" w:cs="Arial"/>
          <w:b/>
          <w:bCs/>
          <w:sz w:val="24"/>
          <w:szCs w:val="24"/>
        </w:rPr>
        <w:t xml:space="preserve">&amp; Networking </w:t>
      </w:r>
      <w:r w:rsidR="00387EB2" w:rsidRPr="00E55046">
        <w:rPr>
          <w:rFonts w:ascii="Arial" w:hAnsi="Arial" w:cs="Arial"/>
          <w:b/>
          <w:bCs/>
          <w:sz w:val="24"/>
          <w:szCs w:val="24"/>
        </w:rPr>
        <w:t>Meeting</w:t>
      </w:r>
    </w:p>
    <w:p w14:paraId="5564F5CA" w14:textId="77777777" w:rsidR="00B839BA" w:rsidRDefault="00B839BA" w:rsidP="00B839BA">
      <w:pPr>
        <w:ind w:hanging="90"/>
        <w:rPr>
          <w:rFonts w:ascii="Arial" w:hAnsi="Arial" w:cs="Arial"/>
          <w:b/>
          <w:bCs/>
          <w:i/>
          <w:sz w:val="28"/>
          <w:szCs w:val="28"/>
        </w:rPr>
      </w:pPr>
    </w:p>
    <w:p w14:paraId="1D362ADD" w14:textId="77777777" w:rsidR="00E458DA" w:rsidRPr="00B839BA" w:rsidRDefault="00046031" w:rsidP="00B839BA">
      <w:pPr>
        <w:shd w:val="clear" w:color="auto" w:fill="E6E6E6"/>
        <w:ind w:hanging="90"/>
        <w:rPr>
          <w:rFonts w:ascii="Arial" w:hAnsi="Arial" w:cs="Arial"/>
          <w:b/>
          <w:bCs/>
          <w:i/>
          <w:sz w:val="28"/>
          <w:szCs w:val="28"/>
        </w:rPr>
      </w:pPr>
      <w:r w:rsidRPr="00B839BA">
        <w:rPr>
          <w:rFonts w:ascii="Arial" w:hAnsi="Arial" w:cs="Arial"/>
          <w:b/>
          <w:bCs/>
          <w:i/>
          <w:sz w:val="28"/>
          <w:szCs w:val="28"/>
        </w:rPr>
        <w:t>*</w:t>
      </w:r>
      <w:r w:rsidR="00000EE7" w:rsidRPr="00B839B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E458DA" w:rsidRPr="00B839BA">
        <w:rPr>
          <w:rFonts w:ascii="Arial" w:hAnsi="Arial" w:cs="Arial"/>
          <w:b/>
          <w:bCs/>
          <w:i/>
          <w:sz w:val="28"/>
          <w:szCs w:val="28"/>
        </w:rPr>
        <w:t>PART B: ITEMS FOR DISCUSSION</w:t>
      </w:r>
    </w:p>
    <w:p w14:paraId="42172A04" w14:textId="77777777" w:rsidR="00316CC4" w:rsidRDefault="00316CC4" w:rsidP="004721B6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700612" w:rsidRPr="009C353B">
        <w:rPr>
          <w:rFonts w:ascii="Arial" w:hAnsi="Arial" w:cs="Arial"/>
          <w:b/>
          <w:bCs/>
          <w:sz w:val="24"/>
          <w:szCs w:val="24"/>
        </w:rPr>
        <w:t>ACODE Executive Report –</w:t>
      </w:r>
      <w:r w:rsidR="004721B6" w:rsidRPr="009C353B">
        <w:rPr>
          <w:rFonts w:ascii="Arial" w:hAnsi="Arial" w:cs="Arial"/>
          <w:b/>
          <w:bCs/>
          <w:sz w:val="24"/>
          <w:szCs w:val="24"/>
        </w:rPr>
        <w:t>Stephen Marshall</w:t>
      </w:r>
      <w:r w:rsidR="009733C1" w:rsidRPr="009C353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4EC050" w14:textId="6D76AF3C" w:rsidR="0054787C" w:rsidRDefault="0054787C" w:rsidP="0054787C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 w:rsidRPr="0054787C">
        <w:rPr>
          <w:rFonts w:ascii="Arial" w:hAnsi="Arial" w:cs="Arial"/>
          <w:bCs/>
          <w:sz w:val="24"/>
          <w:szCs w:val="24"/>
        </w:rPr>
        <w:t>The Executive met</w:t>
      </w:r>
      <w:r>
        <w:rPr>
          <w:rFonts w:ascii="Arial" w:hAnsi="Arial" w:cs="Arial"/>
          <w:bCs/>
          <w:sz w:val="24"/>
          <w:szCs w:val="24"/>
        </w:rPr>
        <w:t xml:space="preserve"> on Wednesday afternoon and have discussed the value of the workshops/meetings to the membership.</w:t>
      </w:r>
    </w:p>
    <w:p w14:paraId="61AE0EB2" w14:textId="578B8B35" w:rsidR="0054787C" w:rsidRDefault="0054787C" w:rsidP="0054787C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have agreed that the workshops and meetings are of value but </w:t>
      </w:r>
      <w:proofErr w:type="spellStart"/>
      <w:r>
        <w:rPr>
          <w:rFonts w:ascii="Arial" w:hAnsi="Arial" w:cs="Arial"/>
          <w:bCs/>
          <w:sz w:val="24"/>
          <w:szCs w:val="24"/>
        </w:rPr>
        <w:t>realise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that Universities are increasingly under financial pressure for attendance at these. We have therefore decided to trial an online </w:t>
      </w:r>
      <w:proofErr w:type="spellStart"/>
      <w:r>
        <w:rPr>
          <w:rFonts w:ascii="Arial" w:hAnsi="Arial" w:cs="Arial"/>
          <w:bCs/>
          <w:sz w:val="24"/>
          <w:szCs w:val="24"/>
        </w:rPr>
        <w:t>meetining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2019 </w:t>
      </w:r>
      <w:proofErr w:type="spellStart"/>
      <w:r w:rsidR="009052FF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id year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This will more than likely take place over a </w:t>
      </w:r>
      <w:r w:rsidR="009052FF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afternoons so as not to impose too much on other commitments.</w:t>
      </w:r>
    </w:p>
    <w:p w14:paraId="74A7B5EA" w14:textId="5D9719FD" w:rsidR="0054787C" w:rsidRDefault="0054787C" w:rsidP="0054787C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With the work that Michael Sankey has done on the redevelopment of the ACODE Benchmarks and the subsequent 2 summits, </w:t>
      </w:r>
      <w:r w:rsidR="009052FF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ichael has been asked along with Belinda Tynan (RMIT) and </w:t>
      </w:r>
      <w:proofErr w:type="spellStart"/>
      <w:r>
        <w:rPr>
          <w:rFonts w:ascii="Arial" w:hAnsi="Arial" w:cs="Arial"/>
          <w:bCs/>
          <w:sz w:val="24"/>
          <w:szCs w:val="24"/>
        </w:rPr>
        <w:t>Gregor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Kennedy (</w:t>
      </w:r>
      <w:proofErr w:type="spellStart"/>
      <w:r>
        <w:rPr>
          <w:rFonts w:ascii="Arial" w:hAnsi="Arial" w:cs="Arial"/>
          <w:bCs/>
          <w:sz w:val="24"/>
          <w:szCs w:val="24"/>
        </w:rPr>
        <w:t>Uni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Melbourne) to participate in a TEQSA standards activity.</w:t>
      </w:r>
      <w:r w:rsidR="009052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52FF">
        <w:rPr>
          <w:rFonts w:ascii="Arial" w:hAnsi="Arial" w:cs="Arial"/>
          <w:bCs/>
          <w:sz w:val="24"/>
          <w:szCs w:val="24"/>
        </w:rPr>
        <w:t>Enlight</w:t>
      </w:r>
      <w:proofErr w:type="spellEnd"/>
      <w:r w:rsidR="009052FF">
        <w:rPr>
          <w:rFonts w:ascii="Arial" w:hAnsi="Arial" w:cs="Arial"/>
          <w:bCs/>
          <w:sz w:val="24"/>
          <w:szCs w:val="24"/>
        </w:rPr>
        <w:t xml:space="preserve"> of this development we advise that there will more than likely be a change to the ACODE 77 program and venue. Please watch the Website and news forum for an update. </w:t>
      </w:r>
    </w:p>
    <w:p w14:paraId="366A8A09" w14:textId="77777777" w:rsidR="0021161E" w:rsidRDefault="009052FF" w:rsidP="0054787C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Very </w:t>
      </w:r>
      <w:proofErr w:type="gramStart"/>
      <w:r>
        <w:rPr>
          <w:rFonts w:ascii="Arial" w:hAnsi="Arial" w:cs="Arial"/>
          <w:bCs/>
          <w:sz w:val="24"/>
          <w:szCs w:val="24"/>
        </w:rPr>
        <w:t>Shortly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you will all receive a survey from Exec. We seek to </w:t>
      </w:r>
      <w:proofErr w:type="spellStart"/>
      <w:r>
        <w:rPr>
          <w:rFonts w:ascii="Arial" w:hAnsi="Arial" w:cs="Arial"/>
          <w:bCs/>
          <w:sz w:val="24"/>
          <w:szCs w:val="24"/>
        </w:rPr>
        <w:t>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gain ideas on engagement and </w:t>
      </w:r>
      <w:proofErr w:type="gramStart"/>
      <w:r>
        <w:rPr>
          <w:rFonts w:ascii="Arial" w:hAnsi="Arial" w:cs="Arial"/>
          <w:bCs/>
          <w:sz w:val="24"/>
          <w:szCs w:val="24"/>
        </w:rPr>
        <w:t>a futures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framed exercises for the next 3-5 years.</w:t>
      </w:r>
    </w:p>
    <w:p w14:paraId="6E38CD06" w14:textId="303E526A" w:rsidR="009052FF" w:rsidRDefault="009052FF" w:rsidP="0054787C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The Horizon Report is no longer so this is an opportunity for ACODE to progress its thinking on Technology Enhanced Learning.</w:t>
      </w:r>
    </w:p>
    <w:p w14:paraId="00147F34" w14:textId="2D60A291" w:rsidR="009052FF" w:rsidRDefault="009052FF" w:rsidP="0054787C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is also the Open </w:t>
      </w:r>
      <w:proofErr w:type="spellStart"/>
      <w:r>
        <w:rPr>
          <w:rFonts w:ascii="Arial" w:hAnsi="Arial" w:cs="Arial"/>
          <w:bCs/>
          <w:sz w:val="24"/>
          <w:szCs w:val="24"/>
        </w:rPr>
        <w:t>Univerities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Pedagogy Report that we could also </w:t>
      </w:r>
      <w:proofErr w:type="spellStart"/>
      <w:r>
        <w:rPr>
          <w:rFonts w:ascii="Arial" w:hAnsi="Arial" w:cs="Arial"/>
          <w:bCs/>
          <w:sz w:val="24"/>
          <w:szCs w:val="24"/>
        </w:rPr>
        <w:t>enage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with.</w:t>
      </w:r>
    </w:p>
    <w:p w14:paraId="6C2DB151" w14:textId="77777777" w:rsidR="0054787C" w:rsidRPr="0054787C" w:rsidRDefault="0054787C" w:rsidP="0054787C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</w:p>
    <w:p w14:paraId="0DB3AB1B" w14:textId="6D65350A" w:rsidR="00316CC4" w:rsidRDefault="00316CC4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 w:rsidRPr="00316CC4">
        <w:rPr>
          <w:rFonts w:ascii="Arial" w:hAnsi="Arial" w:cs="Arial"/>
          <w:b/>
          <w:bCs/>
          <w:sz w:val="24"/>
          <w:szCs w:val="24"/>
        </w:rPr>
        <w:t>Report from A7</w:t>
      </w:r>
      <w:r w:rsidR="00EF602F">
        <w:rPr>
          <w:rFonts w:ascii="Arial" w:hAnsi="Arial" w:cs="Arial"/>
          <w:b/>
          <w:bCs/>
          <w:sz w:val="24"/>
          <w:szCs w:val="24"/>
        </w:rPr>
        <w:t>6</w:t>
      </w:r>
      <w:r w:rsidRPr="00316CC4">
        <w:rPr>
          <w:rFonts w:ascii="Arial" w:hAnsi="Arial" w:cs="Arial"/>
          <w:b/>
          <w:bCs/>
          <w:sz w:val="24"/>
          <w:szCs w:val="24"/>
        </w:rPr>
        <w:t xml:space="preserve"> Workshop</w:t>
      </w:r>
    </w:p>
    <w:p w14:paraId="6F4962C0" w14:textId="2287D377" w:rsidR="009052FF" w:rsidRDefault="003B7802" w:rsidP="009052FF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members present agreed that the presentation from Qian </w:t>
      </w:r>
      <w:proofErr w:type="spellStart"/>
      <w:r>
        <w:rPr>
          <w:rFonts w:ascii="Arial" w:hAnsi="Arial" w:cs="Arial"/>
          <w:bCs/>
          <w:sz w:val="24"/>
          <w:szCs w:val="24"/>
        </w:rPr>
        <w:t>Lui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was very good and the Student view is relevant information for us to gain</w:t>
      </w:r>
      <w:r w:rsidR="00EE1AF9">
        <w:rPr>
          <w:rFonts w:ascii="Arial" w:hAnsi="Arial" w:cs="Arial"/>
          <w:bCs/>
          <w:sz w:val="24"/>
          <w:szCs w:val="24"/>
        </w:rPr>
        <w:t xml:space="preserve"> and the student views add value.</w:t>
      </w:r>
    </w:p>
    <w:p w14:paraId="05BC43F5" w14:textId="2399216C" w:rsidR="00EE1AF9" w:rsidRDefault="00EE1AF9" w:rsidP="009052FF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Irena White’s presentation was an interesting way of collecting data.</w:t>
      </w:r>
    </w:p>
    <w:p w14:paraId="1BABA9AD" w14:textId="3085AA43" w:rsidR="00EE1AF9" w:rsidRDefault="00EE1AF9" w:rsidP="009052FF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Other presenters had a lack of up to date data which was a disappointment.</w:t>
      </w:r>
    </w:p>
    <w:p w14:paraId="12E187D6" w14:textId="2D9C7746" w:rsidR="00EE1AF9" w:rsidRDefault="00EE1AF9" w:rsidP="009052FF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Future workshop topics on Change Management and Influence.</w:t>
      </w:r>
      <w:proofErr w:type="gramEnd"/>
    </w:p>
    <w:p w14:paraId="7124D8C2" w14:textId="66988860" w:rsidR="00EE1AF9" w:rsidRDefault="00EE1AF9" w:rsidP="009052FF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should also return to Learning Analytics.</w:t>
      </w:r>
    </w:p>
    <w:p w14:paraId="6E8BB06C" w14:textId="77777777" w:rsidR="00EE1AF9" w:rsidRDefault="00EE1AF9" w:rsidP="009052FF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</w:p>
    <w:p w14:paraId="04B4C3D0" w14:textId="77777777" w:rsidR="00EE1AF9" w:rsidRPr="009052FF" w:rsidRDefault="00EE1AF9" w:rsidP="009052FF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</w:p>
    <w:p w14:paraId="40B7E182" w14:textId="77777777" w:rsidR="005319CC" w:rsidRDefault="005319CC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ACODE Business Plan</w:t>
      </w:r>
    </w:p>
    <w:p w14:paraId="25C8BC7C" w14:textId="55024E4A" w:rsidR="00EE1AF9" w:rsidRDefault="00EE1AF9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Business plan was displayed for comment. This will form part of the survey for comment and additions by the </w:t>
      </w:r>
      <w:proofErr w:type="spellStart"/>
      <w:r>
        <w:rPr>
          <w:rFonts w:ascii="Arial" w:hAnsi="Arial" w:cs="Arial"/>
          <w:bCs/>
          <w:sz w:val="24"/>
          <w:szCs w:val="24"/>
        </w:rPr>
        <w:t>membership.The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dovument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will be made public when completed, we believe this will be of value to institutions for ongoing membership.</w:t>
      </w:r>
    </w:p>
    <w:p w14:paraId="2AB74C99" w14:textId="77777777" w:rsidR="00EE1AF9" w:rsidRPr="00EE1AF9" w:rsidRDefault="00EE1AF9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</w:p>
    <w:p w14:paraId="695302A1" w14:textId="77777777" w:rsidR="006538E2" w:rsidRDefault="006538E2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ACODE Leadership Mentoring Scheme</w:t>
      </w:r>
    </w:p>
    <w:p w14:paraId="54825C60" w14:textId="75E923A6" w:rsidR="00EE1AF9" w:rsidRDefault="00A47DD4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Philip </w:t>
      </w:r>
      <w:proofErr w:type="spellStart"/>
      <w:r>
        <w:rPr>
          <w:rFonts w:ascii="Arial" w:hAnsi="Arial" w:cs="Arial"/>
          <w:bCs/>
          <w:sz w:val="24"/>
          <w:szCs w:val="24"/>
        </w:rPr>
        <w:t>Uys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explained the process and displayed the website.</w:t>
      </w:r>
    </w:p>
    <w:p w14:paraId="0C098261" w14:textId="132F9576" w:rsidR="00A47DD4" w:rsidRDefault="00A47DD4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had a very good 8 mentors and 8 mentees apply for the pilot program 2018/2018.</w:t>
      </w:r>
    </w:p>
    <w:p w14:paraId="5E057A3E" w14:textId="5503CD85" w:rsidR="00A47DD4" w:rsidRDefault="00A47DD4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These have now been paired by the Exec and Mentors and mentee will be advised over the next 2 weeks and can begin the program immediately.</w:t>
      </w:r>
    </w:p>
    <w:p w14:paraId="238589CA" w14:textId="22ED1D40" w:rsidR="00A47DD4" w:rsidRDefault="002D7AEC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will also be doing a webinar to get mentors/mentees together as a welcome to the program but this will not inhibit and immediate start to the program.</w:t>
      </w:r>
      <w:r w:rsidR="00F83E83">
        <w:rPr>
          <w:rFonts w:ascii="Arial" w:hAnsi="Arial" w:cs="Arial"/>
          <w:bCs/>
          <w:sz w:val="24"/>
          <w:szCs w:val="24"/>
        </w:rPr>
        <w:t xml:space="preserve"> A Doodle poll will be done for this so a time is </w:t>
      </w:r>
      <w:proofErr w:type="spellStart"/>
      <w:r w:rsidR="00F83E83">
        <w:rPr>
          <w:rFonts w:ascii="Arial" w:hAnsi="Arial" w:cs="Arial"/>
          <w:bCs/>
          <w:sz w:val="24"/>
          <w:szCs w:val="24"/>
        </w:rPr>
        <w:t>convienient</w:t>
      </w:r>
      <w:proofErr w:type="spellEnd"/>
      <w:r w:rsidR="00F83E83">
        <w:rPr>
          <w:rFonts w:ascii="Arial" w:hAnsi="Arial" w:cs="Arial"/>
          <w:bCs/>
          <w:sz w:val="24"/>
          <w:szCs w:val="24"/>
        </w:rPr>
        <w:t xml:space="preserve"> for most participants.</w:t>
      </w:r>
    </w:p>
    <w:p w14:paraId="649E2B39" w14:textId="5F56924B" w:rsidR="00F83E83" w:rsidRDefault="00F83E83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Evaluation will be in April 2019 and then Mentees may be asked to present at a workshop in 2019.</w:t>
      </w:r>
    </w:p>
    <w:p w14:paraId="7D87D72B" w14:textId="1F7A5C84" w:rsidR="00F83E83" w:rsidRDefault="00F83E83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Thank you to those who have volunteered as Mentors and to Philp </w:t>
      </w:r>
      <w:proofErr w:type="spellStart"/>
      <w:r>
        <w:rPr>
          <w:rFonts w:ascii="Arial" w:hAnsi="Arial" w:cs="Arial"/>
          <w:bCs/>
          <w:sz w:val="24"/>
          <w:szCs w:val="24"/>
        </w:rPr>
        <w:t>Uys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Deb Jones for their work on this project.</w:t>
      </w:r>
    </w:p>
    <w:p w14:paraId="173722E3" w14:textId="77777777" w:rsidR="00F83E83" w:rsidRDefault="00F83E83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</w:p>
    <w:p w14:paraId="6760F92D" w14:textId="77777777" w:rsidR="002D7AEC" w:rsidRPr="00A47DD4" w:rsidRDefault="002D7AEC" w:rsidP="00EE1AF9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</w:p>
    <w:p w14:paraId="3098C27D" w14:textId="4FDAB3FB" w:rsidR="0063484F" w:rsidRDefault="0063484F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Learning Space Portal</w:t>
      </w:r>
    </w:p>
    <w:p w14:paraId="10070DFC" w14:textId="77777777" w:rsidR="00F83E83" w:rsidRDefault="00F83E83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Web page was </w:t>
      </w:r>
      <w:proofErr w:type="gramStart"/>
      <w:r>
        <w:rPr>
          <w:rFonts w:ascii="Arial" w:hAnsi="Arial" w:cs="Arial"/>
          <w:bCs/>
          <w:sz w:val="24"/>
          <w:szCs w:val="24"/>
        </w:rPr>
        <w:t>displayed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we currently have 4 pages</w:t>
      </w:r>
    </w:p>
    <w:p w14:paraId="343C0434" w14:textId="79B04406" w:rsidR="00F83E83" w:rsidRDefault="008D1768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hyperlink r:id="rId9" w:history="1">
        <w:r w:rsidR="00F83E83" w:rsidRPr="00952DBC">
          <w:rPr>
            <w:rStyle w:val="Hyperlink"/>
            <w:rFonts w:ascii="Arial" w:hAnsi="Arial" w:cs="Arial"/>
            <w:bCs/>
            <w:sz w:val="24"/>
            <w:szCs w:val="24"/>
          </w:rPr>
          <w:t>https://www.acode.edu.au/course/view.php?id=28&amp;section=1</w:t>
        </w:r>
      </w:hyperlink>
    </w:p>
    <w:p w14:paraId="15DBCDA5" w14:textId="548906D5" w:rsidR="00F83E83" w:rsidRDefault="00F83E83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would like to gather more Australasian case studies. Please send photos and short descriptions to </w:t>
      </w:r>
      <w:hyperlink r:id="rId10" w:history="1">
        <w:r w:rsidRPr="00952DBC">
          <w:rPr>
            <w:rStyle w:val="Hyperlink"/>
            <w:rFonts w:ascii="Arial" w:hAnsi="Arial" w:cs="Arial"/>
            <w:bCs/>
            <w:sz w:val="24"/>
            <w:szCs w:val="24"/>
          </w:rPr>
          <w:t>secretariat@acode.edu.au</w:t>
        </w:r>
      </w:hyperlink>
    </w:p>
    <w:p w14:paraId="322E9262" w14:textId="77777777" w:rsidR="00F83E83" w:rsidRPr="00F83E83" w:rsidRDefault="00F83E83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</w:p>
    <w:p w14:paraId="6F6A13BE" w14:textId="5AB93B38" w:rsidR="00316CC4" w:rsidRDefault="00316CC4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 w:rsidRPr="00316CC4">
        <w:rPr>
          <w:rFonts w:ascii="Arial" w:hAnsi="Arial" w:cs="Arial"/>
          <w:b/>
          <w:bCs/>
          <w:sz w:val="24"/>
          <w:szCs w:val="24"/>
        </w:rPr>
        <w:t xml:space="preserve">Liaison with other </w:t>
      </w:r>
      <w:proofErr w:type="spellStart"/>
      <w:r w:rsidRPr="00316CC4">
        <w:rPr>
          <w:rFonts w:ascii="Arial" w:hAnsi="Arial" w:cs="Arial"/>
          <w:b/>
          <w:bCs/>
          <w:sz w:val="24"/>
          <w:szCs w:val="24"/>
        </w:rPr>
        <w:t>Organisations</w:t>
      </w:r>
      <w:proofErr w:type="spellEnd"/>
    </w:p>
    <w:p w14:paraId="070B54AD" w14:textId="05FD1835" w:rsidR="00F83E83" w:rsidRDefault="00F83E83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have recently signed an MOU with FLANZ and also have current MOU’s with </w:t>
      </w:r>
      <w:proofErr w:type="spellStart"/>
      <w:r>
        <w:rPr>
          <w:rFonts w:ascii="Arial" w:hAnsi="Arial" w:cs="Arial"/>
          <w:bCs/>
          <w:sz w:val="24"/>
          <w:szCs w:val="24"/>
        </w:rPr>
        <w:t>CAULand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CAUDIT.</w:t>
      </w:r>
    </w:p>
    <w:p w14:paraId="170716A9" w14:textId="6983AFC1" w:rsidR="00F83E83" w:rsidRDefault="00F83E83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is also an agreement with ICDE on sharing and you will have noticed the ICDE newsletter on the ne</w:t>
      </w:r>
      <w:r w:rsidR="000D7AE5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>s forum.</w:t>
      </w:r>
    </w:p>
    <w:p w14:paraId="7BFA73EC" w14:textId="4D7C52DD" w:rsidR="000D7AE5" w:rsidRDefault="000D7AE5" w:rsidP="00F83E83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Ako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Aotearoa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TEQSA are liaisons that we are regularly in contact with.</w:t>
      </w:r>
    </w:p>
    <w:p w14:paraId="675ED92E" w14:textId="1197CAB6" w:rsidR="000D7AE5" w:rsidRDefault="000D7AE5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Benchmarking Summit</w:t>
      </w:r>
    </w:p>
    <w:p w14:paraId="3CBEB531" w14:textId="25F05E39" w:rsidR="000D7AE5" w:rsidRDefault="000D7AE5" w:rsidP="000D7AE5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 w:rsidRPr="000D7AE5">
        <w:rPr>
          <w:rFonts w:ascii="Arial" w:hAnsi="Arial" w:cs="Arial"/>
          <w:bCs/>
          <w:sz w:val="24"/>
          <w:szCs w:val="24"/>
        </w:rPr>
        <w:t>25-27 June 2018</w:t>
      </w:r>
      <w:r>
        <w:rPr>
          <w:rFonts w:ascii="Arial" w:hAnsi="Arial" w:cs="Arial"/>
          <w:bCs/>
          <w:sz w:val="24"/>
          <w:szCs w:val="24"/>
        </w:rPr>
        <w:t>. Registration is open and the Venue is the Ship Inn at Southbank Brisbane.</w:t>
      </w:r>
    </w:p>
    <w:p w14:paraId="4AD9F09C" w14:textId="7FDC0EA8" w:rsidR="000D7AE5" w:rsidRDefault="000D7AE5" w:rsidP="000D7AE5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Can all those that are attending please indicate the benchmarks that you are doing.</w:t>
      </w:r>
    </w:p>
    <w:p w14:paraId="115B8A79" w14:textId="4E024F81" w:rsidR="000D7AE5" w:rsidRDefault="000D7AE5" w:rsidP="000D7AE5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is proposed that 30 Institutions will be involved again this year which will mean 60 attendees at least. We may have to cap this number.</w:t>
      </w:r>
    </w:p>
    <w:p w14:paraId="53845429" w14:textId="77777777" w:rsidR="00316CC4" w:rsidRPr="00316CC4" w:rsidRDefault="00316CC4" w:rsidP="00316CC4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</w:p>
    <w:p w14:paraId="169D97B7" w14:textId="01D13B26" w:rsidR="00316CC4" w:rsidRDefault="000D7AE5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 Awards</w:t>
      </w:r>
    </w:p>
    <w:p w14:paraId="52D6CD63" w14:textId="52A19A51" w:rsidR="000D7AE5" w:rsidRDefault="000D7AE5" w:rsidP="000D7AE5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Pearson </w:t>
      </w:r>
      <w:proofErr w:type="gramStart"/>
      <w:r>
        <w:rPr>
          <w:rFonts w:ascii="Arial" w:hAnsi="Arial" w:cs="Arial"/>
          <w:bCs/>
          <w:sz w:val="24"/>
          <w:szCs w:val="24"/>
        </w:rPr>
        <w:t>have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decided not to participate again so we are no longer tied to a vendor.</w:t>
      </w:r>
    </w:p>
    <w:p w14:paraId="30233B2A" w14:textId="7C820FD6" w:rsidR="000D7AE5" w:rsidRDefault="000D7AE5" w:rsidP="000D7AE5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are looking for ideas</w:t>
      </w:r>
      <w:r w:rsidR="00DC22EB">
        <w:rPr>
          <w:rFonts w:ascii="Arial" w:hAnsi="Arial" w:cs="Arial"/>
          <w:bCs/>
          <w:sz w:val="24"/>
          <w:szCs w:val="24"/>
        </w:rPr>
        <w:t xml:space="preserve"> on places/people to approach for sponsorship.</w:t>
      </w:r>
    </w:p>
    <w:p w14:paraId="7913827E" w14:textId="099FA066" w:rsidR="00DC22EB" w:rsidRPr="000D7AE5" w:rsidRDefault="00DC22EB" w:rsidP="000D7AE5">
      <w:pPr>
        <w:spacing w:before="240"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will also be included in the survey.</w:t>
      </w:r>
    </w:p>
    <w:p w14:paraId="6278DCE0" w14:textId="11916336" w:rsidR="000D7AE5" w:rsidRDefault="000D7AE5" w:rsidP="00316CC4">
      <w:pPr>
        <w:numPr>
          <w:ilvl w:val="0"/>
          <w:numId w:val="1"/>
        </w:numPr>
        <w:spacing w:before="240" w:after="120"/>
        <w:ind w:firstLine="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Hot Topics</w:t>
      </w:r>
    </w:p>
    <w:p w14:paraId="1F045438" w14:textId="4E69D947" w:rsidR="00BC3EDB" w:rsidRPr="0004406C" w:rsidRDefault="00BC3EDB" w:rsidP="00BC3EDB">
      <w:pPr>
        <w:spacing w:before="240" w:after="120"/>
        <w:ind w:left="720"/>
        <w:rPr>
          <w:rFonts w:ascii="Arial" w:hAnsi="Arial" w:cs="Arial"/>
          <w:bCs/>
          <w:i/>
          <w:sz w:val="24"/>
          <w:szCs w:val="24"/>
        </w:rPr>
      </w:pPr>
      <w:r w:rsidRPr="0004406C">
        <w:rPr>
          <w:rFonts w:ascii="Arial" w:hAnsi="Arial" w:cs="Arial"/>
          <w:bCs/>
          <w:i/>
          <w:sz w:val="24"/>
          <w:szCs w:val="24"/>
        </w:rPr>
        <w:t xml:space="preserve">How </w:t>
      </w:r>
      <w:proofErr w:type="gramStart"/>
      <w:r w:rsidRPr="0004406C">
        <w:rPr>
          <w:rFonts w:ascii="Arial" w:hAnsi="Arial" w:cs="Arial"/>
          <w:bCs/>
          <w:i/>
          <w:sz w:val="24"/>
          <w:szCs w:val="24"/>
        </w:rPr>
        <w:t>are</w:t>
      </w:r>
      <w:proofErr w:type="gramEnd"/>
      <w:r w:rsidRPr="0004406C">
        <w:rPr>
          <w:rFonts w:ascii="Arial" w:hAnsi="Arial" w:cs="Arial"/>
          <w:bCs/>
          <w:i/>
          <w:sz w:val="24"/>
          <w:szCs w:val="24"/>
        </w:rPr>
        <w:t xml:space="preserve"> Institutions Engaging in Learning Spaces?</w:t>
      </w:r>
    </w:p>
    <w:p w14:paraId="5D7F57B3" w14:textId="3D8F21A7" w:rsidR="00BC3EDB" w:rsidRDefault="00BC3EDB" w:rsidP="006C58BA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Otago</w:t>
      </w:r>
      <w:r>
        <w:rPr>
          <w:rFonts w:ascii="Arial" w:hAnsi="Arial" w:cs="Arial"/>
          <w:bCs/>
          <w:sz w:val="24"/>
          <w:szCs w:val="24"/>
        </w:rPr>
        <w:t>:</w:t>
      </w:r>
      <w:r w:rsidR="006C58BA">
        <w:rPr>
          <w:rFonts w:ascii="Arial" w:hAnsi="Arial" w:cs="Arial"/>
          <w:bCs/>
          <w:sz w:val="24"/>
          <w:szCs w:val="24"/>
        </w:rPr>
        <w:t>-No consultation with Learning and Teaching</w:t>
      </w:r>
    </w:p>
    <w:p w14:paraId="7954659C" w14:textId="5FE9264D" w:rsidR="00BC3EDB" w:rsidRDefault="00BC3EDB" w:rsidP="006C58BA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Macquarie</w:t>
      </w:r>
      <w:r>
        <w:rPr>
          <w:rFonts w:ascii="Arial" w:hAnsi="Arial" w:cs="Arial"/>
          <w:bCs/>
          <w:sz w:val="24"/>
          <w:szCs w:val="24"/>
        </w:rPr>
        <w:t>:</w:t>
      </w:r>
      <w:r w:rsidR="006C58BA">
        <w:rPr>
          <w:rFonts w:ascii="Arial" w:hAnsi="Arial" w:cs="Arial"/>
          <w:bCs/>
          <w:sz w:val="24"/>
          <w:szCs w:val="24"/>
        </w:rPr>
        <w:t>-Have an institution wide Learning Space group-but not always   well communicated</w:t>
      </w:r>
    </w:p>
    <w:p w14:paraId="35CB0DFB" w14:textId="264CE187" w:rsidR="00BC3EDB" w:rsidRDefault="00BC3EDB" w:rsidP="006C58BA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Swinburne</w:t>
      </w:r>
      <w:r>
        <w:rPr>
          <w:rFonts w:ascii="Arial" w:hAnsi="Arial" w:cs="Arial"/>
          <w:bCs/>
          <w:sz w:val="24"/>
          <w:szCs w:val="24"/>
        </w:rPr>
        <w:t>:</w:t>
      </w:r>
      <w:r w:rsidR="006C58BA">
        <w:rPr>
          <w:rFonts w:ascii="Arial" w:hAnsi="Arial" w:cs="Arial"/>
          <w:bCs/>
          <w:sz w:val="24"/>
          <w:szCs w:val="24"/>
        </w:rPr>
        <w:t xml:space="preserve">-Not sure but </w:t>
      </w:r>
      <w:proofErr w:type="gramStart"/>
      <w:r w:rsidR="006C58BA">
        <w:rPr>
          <w:rFonts w:ascii="Arial" w:hAnsi="Arial" w:cs="Arial"/>
          <w:bCs/>
          <w:sz w:val="24"/>
          <w:szCs w:val="24"/>
        </w:rPr>
        <w:t>no</w:t>
      </w:r>
      <w:proofErr w:type="gramEnd"/>
      <w:r w:rsidR="006C58BA">
        <w:rPr>
          <w:rFonts w:ascii="Arial" w:hAnsi="Arial" w:cs="Arial"/>
          <w:bCs/>
          <w:sz w:val="24"/>
          <w:szCs w:val="24"/>
        </w:rPr>
        <w:t xml:space="preserve"> real relationship with Facilities</w:t>
      </w:r>
    </w:p>
    <w:p w14:paraId="49E416D9" w14:textId="0E6F4C57" w:rsidR="00BC3EDB" w:rsidRDefault="00BC3EDB" w:rsidP="006C58BA">
      <w:pPr>
        <w:ind w:left="720"/>
        <w:rPr>
          <w:rFonts w:ascii="Arial" w:hAnsi="Arial" w:cs="Arial"/>
          <w:bCs/>
          <w:sz w:val="24"/>
          <w:szCs w:val="24"/>
        </w:rPr>
      </w:pPr>
      <w:proofErr w:type="spellStart"/>
      <w:r w:rsidRPr="0004406C">
        <w:rPr>
          <w:rFonts w:ascii="Arial" w:hAnsi="Arial" w:cs="Arial"/>
          <w:b/>
          <w:bCs/>
          <w:sz w:val="24"/>
          <w:szCs w:val="24"/>
        </w:rPr>
        <w:t>UTAS</w:t>
      </w:r>
      <w:proofErr w:type="gramStart"/>
      <w:r>
        <w:rPr>
          <w:rFonts w:ascii="Arial" w:hAnsi="Arial" w:cs="Arial"/>
          <w:bCs/>
          <w:sz w:val="24"/>
          <w:szCs w:val="24"/>
        </w:rPr>
        <w:t>:</w:t>
      </w:r>
      <w:r w:rsidR="006C58BA">
        <w:rPr>
          <w:rFonts w:ascii="Arial" w:hAnsi="Arial" w:cs="Arial"/>
          <w:bCs/>
          <w:sz w:val="24"/>
          <w:szCs w:val="24"/>
        </w:rPr>
        <w:t>depends</w:t>
      </w:r>
      <w:proofErr w:type="spellEnd"/>
      <w:proofErr w:type="gramEnd"/>
      <w:r w:rsidR="006C58BA">
        <w:rPr>
          <w:rFonts w:ascii="Arial" w:hAnsi="Arial" w:cs="Arial"/>
          <w:bCs/>
          <w:sz w:val="24"/>
          <w:szCs w:val="24"/>
        </w:rPr>
        <w:t xml:space="preserve"> on staff relationships, was involved now not so much</w:t>
      </w:r>
    </w:p>
    <w:p w14:paraId="4E4D534E" w14:textId="7A77A67A" w:rsidR="00BC3EDB" w:rsidRDefault="00BC3EDB" w:rsidP="006C58BA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Sydney</w:t>
      </w:r>
      <w:r>
        <w:rPr>
          <w:rFonts w:ascii="Arial" w:hAnsi="Arial" w:cs="Arial"/>
          <w:bCs/>
          <w:sz w:val="24"/>
          <w:szCs w:val="24"/>
        </w:rPr>
        <w:t>:</w:t>
      </w:r>
      <w:r w:rsidR="006C58BA">
        <w:rPr>
          <w:rFonts w:ascii="Arial" w:hAnsi="Arial" w:cs="Arial"/>
          <w:bCs/>
          <w:sz w:val="24"/>
          <w:szCs w:val="24"/>
        </w:rPr>
        <w:t xml:space="preserve"> Cyclic- depends on personalities, Director of L&amp;T spaces was quite involved but not so much with a change in director</w:t>
      </w:r>
    </w:p>
    <w:p w14:paraId="0781B453" w14:textId="336114C3" w:rsidR="00BC3EDB" w:rsidRDefault="00BC3EDB" w:rsidP="006C58BA">
      <w:pPr>
        <w:ind w:left="720"/>
        <w:rPr>
          <w:rFonts w:ascii="Arial" w:hAnsi="Arial" w:cs="Arial"/>
          <w:bCs/>
          <w:sz w:val="24"/>
          <w:szCs w:val="24"/>
        </w:rPr>
      </w:pPr>
      <w:proofErr w:type="spellStart"/>
      <w:r w:rsidRPr="0004406C">
        <w:rPr>
          <w:rFonts w:ascii="Arial" w:hAnsi="Arial" w:cs="Arial"/>
          <w:b/>
          <w:bCs/>
          <w:sz w:val="24"/>
          <w:szCs w:val="24"/>
        </w:rPr>
        <w:t>Waikato</w:t>
      </w:r>
      <w:proofErr w:type="gramStart"/>
      <w:r>
        <w:rPr>
          <w:rFonts w:ascii="Arial" w:hAnsi="Arial" w:cs="Arial"/>
          <w:bCs/>
          <w:sz w:val="24"/>
          <w:szCs w:val="24"/>
        </w:rPr>
        <w:t>:</w:t>
      </w:r>
      <w:r w:rsidR="006C58BA">
        <w:rPr>
          <w:rFonts w:ascii="Arial" w:hAnsi="Arial" w:cs="Arial"/>
          <w:bCs/>
          <w:sz w:val="24"/>
          <w:szCs w:val="24"/>
        </w:rPr>
        <w:t>Academic</w:t>
      </w:r>
      <w:proofErr w:type="spellEnd"/>
      <w:proofErr w:type="gramEnd"/>
      <w:r w:rsidR="006C58BA">
        <w:rPr>
          <w:rFonts w:ascii="Arial" w:hAnsi="Arial" w:cs="Arial"/>
          <w:bCs/>
          <w:sz w:val="24"/>
          <w:szCs w:val="24"/>
        </w:rPr>
        <w:t xml:space="preserve"> needs are repeated in new spaces. Some consultation but more with the </w:t>
      </w:r>
      <w:proofErr w:type="spellStart"/>
      <w:r w:rsidR="006C58BA">
        <w:rPr>
          <w:rFonts w:ascii="Arial" w:hAnsi="Arial" w:cs="Arial"/>
          <w:bCs/>
          <w:sz w:val="24"/>
          <w:szCs w:val="24"/>
        </w:rPr>
        <w:t>schools</w:t>
      </w:r>
      <w:r w:rsidR="008D578E">
        <w:rPr>
          <w:rFonts w:ascii="Arial" w:hAnsi="Arial" w:cs="Arial"/>
          <w:bCs/>
          <w:sz w:val="24"/>
          <w:szCs w:val="24"/>
        </w:rPr>
        <w:t>.However</w:t>
      </w:r>
      <w:proofErr w:type="spellEnd"/>
      <w:r w:rsidR="008D578E">
        <w:rPr>
          <w:rFonts w:ascii="Arial" w:hAnsi="Arial" w:cs="Arial"/>
          <w:bCs/>
          <w:sz w:val="24"/>
          <w:szCs w:val="24"/>
        </w:rPr>
        <w:t xml:space="preserve"> there is a current </w:t>
      </w:r>
      <w:proofErr w:type="spellStart"/>
      <w:r w:rsidR="008D578E">
        <w:rPr>
          <w:rFonts w:ascii="Arial" w:hAnsi="Arial" w:cs="Arial"/>
          <w:bCs/>
          <w:sz w:val="24"/>
          <w:szCs w:val="24"/>
        </w:rPr>
        <w:t>consulataion</w:t>
      </w:r>
      <w:proofErr w:type="spellEnd"/>
      <w:r w:rsidR="008D578E">
        <w:rPr>
          <w:rFonts w:ascii="Arial" w:hAnsi="Arial" w:cs="Arial"/>
          <w:bCs/>
          <w:sz w:val="24"/>
          <w:szCs w:val="24"/>
        </w:rPr>
        <w:t xml:space="preserve"> with an architect on a new space - more about how much cable is needed. No formal practice o</w:t>
      </w:r>
      <w:r w:rsidR="008D578E">
        <w:rPr>
          <w:rFonts w:ascii="Arial" w:hAnsi="Arial" w:cs="Arial"/>
          <w:bCs/>
          <w:sz w:val="24"/>
          <w:szCs w:val="24"/>
        </w:rPr>
        <w:t>f development consultation</w:t>
      </w:r>
      <w:r w:rsidR="008D578E">
        <w:rPr>
          <w:rFonts w:ascii="Arial" w:hAnsi="Arial" w:cs="Arial"/>
          <w:bCs/>
          <w:sz w:val="24"/>
          <w:szCs w:val="24"/>
        </w:rPr>
        <w:t>.</w:t>
      </w:r>
    </w:p>
    <w:p w14:paraId="15EF9797" w14:textId="72907A48" w:rsidR="00BC3EDB" w:rsidRDefault="00BC3EDB" w:rsidP="006C58BA">
      <w:pPr>
        <w:ind w:left="720"/>
        <w:rPr>
          <w:rFonts w:ascii="Arial" w:hAnsi="Arial" w:cs="Arial"/>
          <w:bCs/>
          <w:sz w:val="24"/>
          <w:szCs w:val="24"/>
        </w:rPr>
      </w:pPr>
      <w:proofErr w:type="spellStart"/>
      <w:r w:rsidRPr="0004406C">
        <w:rPr>
          <w:rFonts w:ascii="Arial" w:hAnsi="Arial" w:cs="Arial"/>
          <w:b/>
          <w:bCs/>
          <w:sz w:val="24"/>
          <w:szCs w:val="24"/>
        </w:rPr>
        <w:t>ACU</w:t>
      </w:r>
      <w:proofErr w:type="gramStart"/>
      <w:r>
        <w:rPr>
          <w:rFonts w:ascii="Arial" w:hAnsi="Arial" w:cs="Arial"/>
          <w:bCs/>
          <w:sz w:val="24"/>
          <w:szCs w:val="24"/>
        </w:rPr>
        <w:t>:</w:t>
      </w:r>
      <w:r w:rsidR="006C58BA">
        <w:rPr>
          <w:rFonts w:ascii="Arial" w:hAnsi="Arial" w:cs="Arial"/>
          <w:bCs/>
          <w:sz w:val="24"/>
          <w:szCs w:val="24"/>
        </w:rPr>
        <w:t>Not</w:t>
      </w:r>
      <w:proofErr w:type="spellEnd"/>
      <w:proofErr w:type="gramEnd"/>
      <w:r w:rsidR="006C58BA">
        <w:rPr>
          <w:rFonts w:ascii="Arial" w:hAnsi="Arial" w:cs="Arial"/>
          <w:bCs/>
          <w:sz w:val="24"/>
          <w:szCs w:val="24"/>
        </w:rPr>
        <w:t xml:space="preserve"> sure no relationship with facilities </w:t>
      </w:r>
      <w:proofErr w:type="spellStart"/>
      <w:r w:rsidR="006C58BA">
        <w:rPr>
          <w:rFonts w:ascii="Arial" w:hAnsi="Arial" w:cs="Arial"/>
          <w:bCs/>
          <w:sz w:val="24"/>
          <w:szCs w:val="24"/>
        </w:rPr>
        <w:t>ans</w:t>
      </w:r>
      <w:proofErr w:type="spellEnd"/>
      <w:r w:rsidR="006C58BA">
        <w:rPr>
          <w:rFonts w:ascii="Arial" w:hAnsi="Arial" w:cs="Arial"/>
          <w:bCs/>
          <w:sz w:val="24"/>
          <w:szCs w:val="24"/>
        </w:rPr>
        <w:t xml:space="preserve"> property</w:t>
      </w:r>
    </w:p>
    <w:p w14:paraId="2397419E" w14:textId="2BB01731" w:rsidR="00BC3EDB" w:rsidRDefault="00BC3EDB" w:rsidP="006C58BA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 xml:space="preserve">VU of </w:t>
      </w:r>
      <w:proofErr w:type="spellStart"/>
      <w:r w:rsidRPr="0004406C">
        <w:rPr>
          <w:rFonts w:ascii="Arial" w:hAnsi="Arial" w:cs="Arial"/>
          <w:b/>
          <w:bCs/>
          <w:sz w:val="24"/>
          <w:szCs w:val="24"/>
        </w:rPr>
        <w:t>Wellington</w:t>
      </w:r>
      <w:proofErr w:type="gramStart"/>
      <w:r>
        <w:rPr>
          <w:rFonts w:ascii="Arial" w:hAnsi="Arial" w:cs="Arial"/>
          <w:bCs/>
          <w:sz w:val="24"/>
          <w:szCs w:val="24"/>
        </w:rPr>
        <w:t>:</w:t>
      </w:r>
      <w:r w:rsidR="006C58BA">
        <w:rPr>
          <w:rFonts w:ascii="Arial" w:hAnsi="Arial" w:cs="Arial"/>
          <w:bCs/>
          <w:sz w:val="24"/>
          <w:szCs w:val="24"/>
        </w:rPr>
        <w:t>New</w:t>
      </w:r>
      <w:proofErr w:type="spellEnd"/>
      <w:proofErr w:type="gramEnd"/>
      <w:r w:rsidR="006C58BA">
        <w:rPr>
          <w:rFonts w:ascii="Arial" w:hAnsi="Arial" w:cs="Arial"/>
          <w:bCs/>
          <w:sz w:val="24"/>
          <w:szCs w:val="24"/>
        </w:rPr>
        <w:t xml:space="preserve"> buildings employ architects who now consult with L&amp;T. Redevelopments are IT refurbishments which sit within L&amp;T, these have some </w:t>
      </w:r>
      <w:proofErr w:type="spellStart"/>
      <w:r w:rsidR="006C58BA">
        <w:rPr>
          <w:rFonts w:ascii="Arial" w:hAnsi="Arial" w:cs="Arial"/>
          <w:bCs/>
          <w:sz w:val="24"/>
          <w:szCs w:val="24"/>
        </w:rPr>
        <w:t>anniual</w:t>
      </w:r>
      <w:proofErr w:type="spellEnd"/>
      <w:r w:rsidR="006C58BA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="006C58BA">
        <w:rPr>
          <w:rFonts w:ascii="Arial" w:hAnsi="Arial" w:cs="Arial"/>
          <w:bCs/>
          <w:sz w:val="24"/>
          <w:szCs w:val="24"/>
        </w:rPr>
        <w:t>longterm</w:t>
      </w:r>
      <w:proofErr w:type="spellEnd"/>
      <w:r w:rsidR="006C58BA">
        <w:rPr>
          <w:rFonts w:ascii="Arial" w:hAnsi="Arial" w:cs="Arial"/>
          <w:bCs/>
          <w:sz w:val="24"/>
          <w:szCs w:val="24"/>
        </w:rPr>
        <w:t xml:space="preserve"> lifecycles.</w:t>
      </w:r>
    </w:p>
    <w:p w14:paraId="7CBD01FE" w14:textId="6F94DF2F" w:rsidR="00BC3EDB" w:rsidRDefault="00BC3EDB" w:rsidP="006C58BA">
      <w:pPr>
        <w:ind w:left="720"/>
        <w:rPr>
          <w:rFonts w:ascii="Arial" w:hAnsi="Arial" w:cs="Arial"/>
          <w:bCs/>
          <w:sz w:val="24"/>
          <w:szCs w:val="24"/>
        </w:rPr>
      </w:pPr>
      <w:proofErr w:type="spellStart"/>
      <w:r w:rsidRPr="0004406C">
        <w:rPr>
          <w:rFonts w:ascii="Arial" w:hAnsi="Arial" w:cs="Arial"/>
          <w:b/>
          <w:bCs/>
          <w:sz w:val="24"/>
          <w:szCs w:val="24"/>
        </w:rPr>
        <w:t>AUT</w:t>
      </w:r>
      <w:proofErr w:type="gramStart"/>
      <w:r>
        <w:rPr>
          <w:rFonts w:ascii="Arial" w:hAnsi="Arial" w:cs="Arial"/>
          <w:bCs/>
          <w:sz w:val="24"/>
          <w:szCs w:val="24"/>
        </w:rPr>
        <w:t>:</w:t>
      </w:r>
      <w:r w:rsidR="006C58BA">
        <w:rPr>
          <w:rFonts w:ascii="Arial" w:hAnsi="Arial" w:cs="Arial"/>
          <w:bCs/>
          <w:sz w:val="24"/>
          <w:szCs w:val="24"/>
        </w:rPr>
        <w:t>Primarlily</w:t>
      </w:r>
      <w:proofErr w:type="spellEnd"/>
      <w:proofErr w:type="gramEnd"/>
      <w:r w:rsidR="006C58BA">
        <w:rPr>
          <w:rFonts w:ascii="Arial" w:hAnsi="Arial" w:cs="Arial"/>
          <w:bCs/>
          <w:sz w:val="24"/>
          <w:szCs w:val="24"/>
        </w:rPr>
        <w:t xml:space="preserve"> with Estate Planning, no L&amp;T input</w:t>
      </w:r>
    </w:p>
    <w:p w14:paraId="7A0264EE" w14:textId="47904AE4" w:rsidR="00BC3EDB" w:rsidRDefault="00BC3EDB" w:rsidP="006C58BA">
      <w:pPr>
        <w:ind w:left="720"/>
        <w:rPr>
          <w:rFonts w:ascii="Arial" w:hAnsi="Arial" w:cs="Arial"/>
          <w:bCs/>
          <w:sz w:val="24"/>
          <w:szCs w:val="24"/>
        </w:rPr>
      </w:pPr>
      <w:proofErr w:type="spellStart"/>
      <w:r w:rsidRPr="0004406C">
        <w:rPr>
          <w:rFonts w:ascii="Arial" w:hAnsi="Arial" w:cs="Arial"/>
          <w:b/>
          <w:bCs/>
          <w:sz w:val="24"/>
          <w:szCs w:val="24"/>
        </w:rPr>
        <w:t>CSU</w:t>
      </w:r>
      <w:proofErr w:type="gramStart"/>
      <w:r>
        <w:rPr>
          <w:rFonts w:ascii="Arial" w:hAnsi="Arial" w:cs="Arial"/>
          <w:bCs/>
          <w:sz w:val="24"/>
          <w:szCs w:val="24"/>
        </w:rPr>
        <w:t>:</w:t>
      </w:r>
      <w:r w:rsidR="0004406C">
        <w:rPr>
          <w:rFonts w:ascii="Arial" w:hAnsi="Arial" w:cs="Arial"/>
          <w:bCs/>
          <w:sz w:val="24"/>
          <w:szCs w:val="24"/>
        </w:rPr>
        <w:t>Have</w:t>
      </w:r>
      <w:proofErr w:type="spellEnd"/>
      <w:proofErr w:type="gramEnd"/>
      <w:r w:rsidR="0004406C">
        <w:rPr>
          <w:rFonts w:ascii="Arial" w:hAnsi="Arial" w:cs="Arial"/>
          <w:bCs/>
          <w:sz w:val="24"/>
          <w:szCs w:val="24"/>
        </w:rPr>
        <w:t xml:space="preserve"> appointed Learning Space Educational Lead which is a push from Facilities, good communication with IT – Quarterly meetings with informal group, includes </w:t>
      </w:r>
      <w:proofErr w:type="spellStart"/>
      <w:r w:rsidR="0004406C">
        <w:rPr>
          <w:rFonts w:ascii="Arial" w:hAnsi="Arial" w:cs="Arial"/>
          <w:bCs/>
          <w:sz w:val="24"/>
          <w:szCs w:val="24"/>
        </w:rPr>
        <w:t>Library,IT</w:t>
      </w:r>
      <w:proofErr w:type="spellEnd"/>
      <w:r w:rsidR="0004406C">
        <w:rPr>
          <w:rFonts w:ascii="Arial" w:hAnsi="Arial" w:cs="Arial"/>
          <w:bCs/>
          <w:sz w:val="24"/>
          <w:szCs w:val="24"/>
        </w:rPr>
        <w:t xml:space="preserve"> Timetabling and L&amp;T. Learning Environments both Digital and Physical</w:t>
      </w:r>
    </w:p>
    <w:p w14:paraId="48E701CF" w14:textId="54F04221" w:rsidR="00BC3EDB" w:rsidRDefault="00BC3EDB" w:rsidP="006C58BA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Melbourne</w:t>
      </w:r>
      <w:r>
        <w:rPr>
          <w:rFonts w:ascii="Arial" w:hAnsi="Arial" w:cs="Arial"/>
          <w:bCs/>
          <w:sz w:val="24"/>
          <w:szCs w:val="24"/>
        </w:rPr>
        <w:t>:</w:t>
      </w:r>
      <w:r w:rsidR="0004406C">
        <w:rPr>
          <w:rFonts w:ascii="Arial" w:hAnsi="Arial" w:cs="Arial"/>
          <w:bCs/>
          <w:sz w:val="24"/>
          <w:szCs w:val="24"/>
        </w:rPr>
        <w:t>-Have Learning Space Support Group and Steering committees with Campus Development, but have lost input in restructure, Have faculty initiated Building Spaces</w:t>
      </w:r>
    </w:p>
    <w:p w14:paraId="613D4C12" w14:textId="2025D063" w:rsidR="00BC3EDB" w:rsidRDefault="00BC3EDB" w:rsidP="006C58BA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Auckland</w:t>
      </w:r>
      <w:r>
        <w:rPr>
          <w:rFonts w:ascii="Arial" w:hAnsi="Arial" w:cs="Arial"/>
          <w:bCs/>
          <w:sz w:val="24"/>
          <w:szCs w:val="24"/>
        </w:rPr>
        <w:t>:</w:t>
      </w:r>
      <w:r w:rsidR="0004406C">
        <w:rPr>
          <w:rFonts w:ascii="Arial" w:hAnsi="Arial" w:cs="Arial"/>
          <w:bCs/>
          <w:sz w:val="24"/>
          <w:szCs w:val="24"/>
        </w:rPr>
        <w:t>-Not sure where Learning Space discussions are happening anymore, was discussed in L&amp;T but not now.</w:t>
      </w:r>
    </w:p>
    <w:p w14:paraId="1814E541" w14:textId="7902CC2D" w:rsidR="008D578E" w:rsidRDefault="00BC3EDB" w:rsidP="008D578E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lastRenderedPageBreak/>
        <w:t>Flinders</w:t>
      </w:r>
      <w:r>
        <w:rPr>
          <w:rFonts w:ascii="Arial" w:hAnsi="Arial" w:cs="Arial"/>
          <w:bCs/>
          <w:sz w:val="24"/>
          <w:szCs w:val="24"/>
        </w:rPr>
        <w:t>:</w:t>
      </w:r>
      <w:r w:rsidR="0004406C">
        <w:rPr>
          <w:rFonts w:ascii="Arial" w:hAnsi="Arial" w:cs="Arial"/>
          <w:bCs/>
          <w:sz w:val="24"/>
          <w:szCs w:val="24"/>
        </w:rPr>
        <w:t>-Sits with Building and Properties-External Contractors-no strategic level engagemen</w:t>
      </w:r>
      <w:r w:rsidR="008D578E">
        <w:rPr>
          <w:rFonts w:ascii="Arial" w:hAnsi="Arial" w:cs="Arial"/>
          <w:bCs/>
          <w:sz w:val="24"/>
          <w:szCs w:val="24"/>
        </w:rPr>
        <w:t>t</w:t>
      </w:r>
    </w:p>
    <w:p w14:paraId="25C9840D" w14:textId="28419A1C" w:rsidR="008D578E" w:rsidRPr="008D578E" w:rsidRDefault="008D578E" w:rsidP="008D578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Western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Sydney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>Review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after 6 months, Staff and Student survey on new spaces. Liverpool </w:t>
      </w:r>
      <w:proofErr w:type="spellStart"/>
      <w:r>
        <w:rPr>
          <w:rFonts w:ascii="Arial" w:hAnsi="Arial" w:cs="Arial"/>
          <w:bCs/>
          <w:sz w:val="24"/>
          <w:szCs w:val="24"/>
        </w:rPr>
        <w:t>bcampuw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developed from research gained from survey </w:t>
      </w:r>
      <w:proofErr w:type="spellStart"/>
      <w:r>
        <w:rPr>
          <w:rFonts w:ascii="Arial" w:hAnsi="Arial" w:cs="Arial"/>
          <w:bCs/>
          <w:sz w:val="24"/>
          <w:szCs w:val="24"/>
        </w:rPr>
        <w:t>results.Building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Facilities and Planning are in good communication </w:t>
      </w:r>
      <w:proofErr w:type="spellStart"/>
      <w:r>
        <w:rPr>
          <w:rFonts w:ascii="Arial" w:hAnsi="Arial" w:cs="Arial"/>
          <w:bCs/>
          <w:sz w:val="24"/>
          <w:szCs w:val="24"/>
        </w:rPr>
        <w:t>wit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IT</w:t>
      </w:r>
    </w:p>
    <w:p w14:paraId="4E77F399" w14:textId="77777777" w:rsidR="0004406C" w:rsidRDefault="0004406C" w:rsidP="006C58BA">
      <w:pPr>
        <w:spacing w:after="100" w:afterAutospacing="1"/>
        <w:ind w:left="720"/>
        <w:rPr>
          <w:rFonts w:ascii="Arial" w:hAnsi="Arial" w:cs="Arial"/>
          <w:bCs/>
          <w:sz w:val="24"/>
          <w:szCs w:val="24"/>
        </w:rPr>
      </w:pPr>
    </w:p>
    <w:p w14:paraId="2E665841" w14:textId="2754802B" w:rsidR="008D578E" w:rsidRPr="008D578E" w:rsidRDefault="008D578E" w:rsidP="006C58BA">
      <w:pPr>
        <w:spacing w:after="100" w:afterAutospacing="1"/>
        <w:ind w:left="72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Lecture recording- what are institutions using?</w:t>
      </w:r>
    </w:p>
    <w:p w14:paraId="108E9755" w14:textId="1DAA7B46" w:rsidR="00BC3EDB" w:rsidRPr="008D578E" w:rsidRDefault="00BC3EDB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Otago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8D578E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8D578E">
        <w:rPr>
          <w:rFonts w:ascii="Arial" w:hAnsi="Arial" w:cs="Arial"/>
          <w:b/>
          <w:bCs/>
          <w:sz w:val="24"/>
          <w:szCs w:val="24"/>
        </w:rPr>
        <w:t xml:space="preserve"> </w:t>
      </w:r>
      <w:r w:rsidR="008D578E">
        <w:rPr>
          <w:rFonts w:ascii="Arial" w:hAnsi="Arial" w:cs="Arial"/>
          <w:bCs/>
          <w:sz w:val="24"/>
          <w:szCs w:val="24"/>
        </w:rPr>
        <w:t>Echo 360</w:t>
      </w:r>
    </w:p>
    <w:p w14:paraId="49504330" w14:textId="4041CB22" w:rsidR="00BC3EDB" w:rsidRPr="008D578E" w:rsidRDefault="00BC3EDB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Macquarie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8D578E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8D578E">
        <w:rPr>
          <w:rFonts w:ascii="Arial" w:hAnsi="Arial" w:cs="Arial"/>
          <w:b/>
          <w:bCs/>
          <w:sz w:val="24"/>
          <w:szCs w:val="24"/>
        </w:rPr>
        <w:t xml:space="preserve"> </w:t>
      </w:r>
      <w:r w:rsidR="008D578E" w:rsidRPr="008D578E">
        <w:rPr>
          <w:rFonts w:ascii="Arial" w:hAnsi="Arial" w:cs="Arial"/>
          <w:bCs/>
          <w:sz w:val="24"/>
          <w:szCs w:val="24"/>
        </w:rPr>
        <w:t>ALP</w:t>
      </w:r>
      <w:r w:rsidR="008D578E">
        <w:rPr>
          <w:rFonts w:ascii="Arial" w:hAnsi="Arial" w:cs="Arial"/>
          <w:bCs/>
          <w:sz w:val="24"/>
          <w:szCs w:val="24"/>
        </w:rPr>
        <w:t xml:space="preserve"> (opt in to for physical/virtual spaces</w:t>
      </w:r>
      <w:r w:rsidR="003A17C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17C6">
        <w:rPr>
          <w:rFonts w:ascii="Arial" w:hAnsi="Arial" w:cs="Arial"/>
          <w:bCs/>
          <w:sz w:val="24"/>
          <w:szCs w:val="24"/>
        </w:rPr>
        <w:t>orinteractive</w:t>
      </w:r>
      <w:proofErr w:type="spellEnd"/>
      <w:r w:rsidR="003A17C6">
        <w:rPr>
          <w:rFonts w:ascii="Arial" w:hAnsi="Arial" w:cs="Arial"/>
          <w:bCs/>
          <w:sz w:val="24"/>
          <w:szCs w:val="24"/>
        </w:rPr>
        <w:t xml:space="preserve"> participation trial)</w:t>
      </w:r>
    </w:p>
    <w:p w14:paraId="272E61D4" w14:textId="73BEC928" w:rsidR="00BC3EDB" w:rsidRPr="003A17C6" w:rsidRDefault="00BC3EDB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Swinburne:</w:t>
      </w:r>
      <w:r w:rsidR="003A17C6">
        <w:rPr>
          <w:rFonts w:ascii="Arial" w:hAnsi="Arial" w:cs="Arial"/>
          <w:b/>
          <w:bCs/>
          <w:sz w:val="24"/>
          <w:szCs w:val="24"/>
        </w:rPr>
        <w:t xml:space="preserve"> </w:t>
      </w:r>
      <w:r w:rsidR="003A17C6" w:rsidRPr="003A17C6">
        <w:rPr>
          <w:rFonts w:ascii="Arial" w:hAnsi="Arial" w:cs="Arial"/>
          <w:bCs/>
          <w:sz w:val="24"/>
          <w:szCs w:val="24"/>
        </w:rPr>
        <w:t>Ech</w:t>
      </w:r>
      <w:r w:rsidR="003A17C6">
        <w:rPr>
          <w:rFonts w:ascii="Arial" w:hAnsi="Arial" w:cs="Arial"/>
          <w:bCs/>
          <w:sz w:val="24"/>
          <w:szCs w:val="24"/>
        </w:rPr>
        <w:t>o</w:t>
      </w:r>
      <w:r w:rsidR="003A17C6" w:rsidRPr="003A17C6">
        <w:rPr>
          <w:rFonts w:ascii="Arial" w:hAnsi="Arial" w:cs="Arial"/>
          <w:bCs/>
          <w:sz w:val="24"/>
          <w:szCs w:val="24"/>
        </w:rPr>
        <w:t xml:space="preserve"> 360 but moving to ALP</w:t>
      </w:r>
    </w:p>
    <w:p w14:paraId="396BD03E" w14:textId="26383B74" w:rsidR="00BC3EDB" w:rsidRPr="0004406C" w:rsidRDefault="00BC3EDB" w:rsidP="0004406C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UTAS:</w:t>
      </w:r>
      <w:r w:rsidR="003A17C6">
        <w:rPr>
          <w:rFonts w:ascii="Arial" w:hAnsi="Arial" w:cs="Arial"/>
          <w:b/>
          <w:bCs/>
          <w:sz w:val="24"/>
          <w:szCs w:val="24"/>
        </w:rPr>
        <w:t xml:space="preserve"> -</w:t>
      </w:r>
      <w:r w:rsidR="003A17C6" w:rsidRPr="003A17C6">
        <w:rPr>
          <w:rFonts w:ascii="Arial" w:hAnsi="Arial" w:cs="Arial"/>
          <w:bCs/>
          <w:sz w:val="24"/>
          <w:szCs w:val="24"/>
        </w:rPr>
        <w:t>Early adopters of ALP</w:t>
      </w:r>
      <w:r w:rsidR="003A17C6">
        <w:rPr>
          <w:rFonts w:ascii="Arial" w:hAnsi="Arial" w:cs="Arial"/>
          <w:bCs/>
          <w:sz w:val="24"/>
          <w:szCs w:val="24"/>
        </w:rPr>
        <w:t xml:space="preserve"> (3 years ago) </w:t>
      </w:r>
      <w:proofErr w:type="gramStart"/>
      <w:r w:rsidR="003A17C6">
        <w:rPr>
          <w:rFonts w:ascii="Arial" w:hAnsi="Arial" w:cs="Arial"/>
          <w:bCs/>
          <w:sz w:val="24"/>
          <w:szCs w:val="24"/>
        </w:rPr>
        <w:t>Opt</w:t>
      </w:r>
      <w:proofErr w:type="gramEnd"/>
      <w:r w:rsidR="003A17C6">
        <w:rPr>
          <w:rFonts w:ascii="Arial" w:hAnsi="Arial" w:cs="Arial"/>
          <w:bCs/>
          <w:sz w:val="24"/>
          <w:szCs w:val="24"/>
        </w:rPr>
        <w:t xml:space="preserve"> out policy</w:t>
      </w:r>
    </w:p>
    <w:p w14:paraId="7820A646" w14:textId="564D9D91" w:rsidR="00BC3EDB" w:rsidRPr="003A17C6" w:rsidRDefault="00BC3EDB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Sydney:</w:t>
      </w:r>
      <w:r w:rsidR="003A17C6">
        <w:rPr>
          <w:rFonts w:ascii="Arial" w:hAnsi="Arial" w:cs="Arial"/>
          <w:bCs/>
          <w:sz w:val="24"/>
          <w:szCs w:val="24"/>
        </w:rPr>
        <w:t xml:space="preserve"> -Looking to move</w:t>
      </w:r>
    </w:p>
    <w:p w14:paraId="1797BDC6" w14:textId="7AA2A800" w:rsidR="00BC3EDB" w:rsidRPr="0004406C" w:rsidRDefault="00BC3EDB" w:rsidP="0004406C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Waikato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3A17C6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3A17C6">
        <w:rPr>
          <w:rFonts w:ascii="Arial" w:hAnsi="Arial" w:cs="Arial"/>
          <w:b/>
          <w:bCs/>
          <w:sz w:val="24"/>
          <w:szCs w:val="24"/>
        </w:rPr>
        <w:t xml:space="preserve"> </w:t>
      </w:r>
      <w:r w:rsidR="003A17C6" w:rsidRPr="003A17C6">
        <w:rPr>
          <w:rFonts w:ascii="Arial" w:hAnsi="Arial" w:cs="Arial"/>
          <w:bCs/>
          <w:sz w:val="24"/>
          <w:szCs w:val="24"/>
        </w:rPr>
        <w:t xml:space="preserve">Pan </w:t>
      </w:r>
      <w:proofErr w:type="spellStart"/>
      <w:r w:rsidR="003A17C6" w:rsidRPr="003A17C6">
        <w:rPr>
          <w:rFonts w:ascii="Arial" w:hAnsi="Arial" w:cs="Arial"/>
          <w:bCs/>
          <w:sz w:val="24"/>
          <w:szCs w:val="24"/>
        </w:rPr>
        <w:t>Opto</w:t>
      </w:r>
      <w:proofErr w:type="spellEnd"/>
      <w:r w:rsidR="003A17C6">
        <w:rPr>
          <w:rFonts w:ascii="Arial" w:hAnsi="Arial" w:cs="Arial"/>
          <w:bCs/>
          <w:sz w:val="24"/>
          <w:szCs w:val="24"/>
        </w:rPr>
        <w:t xml:space="preserve"> (not using extras) Lecture Capture only no Livestream</w:t>
      </w:r>
    </w:p>
    <w:p w14:paraId="545B4309" w14:textId="4D141085" w:rsidR="00BC3EDB" w:rsidRPr="0004406C" w:rsidRDefault="00BC3EDB" w:rsidP="0004406C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VU of Wellington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3A17C6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3A17C6">
        <w:rPr>
          <w:rFonts w:ascii="Arial" w:hAnsi="Arial" w:cs="Arial"/>
          <w:b/>
          <w:bCs/>
          <w:sz w:val="24"/>
          <w:szCs w:val="24"/>
        </w:rPr>
        <w:t xml:space="preserve"> </w:t>
      </w:r>
      <w:r w:rsidR="003A17C6" w:rsidRPr="003A17C6">
        <w:rPr>
          <w:rFonts w:ascii="Arial" w:hAnsi="Arial" w:cs="Arial"/>
          <w:bCs/>
          <w:sz w:val="24"/>
          <w:szCs w:val="24"/>
        </w:rPr>
        <w:t xml:space="preserve">Pan </w:t>
      </w:r>
      <w:proofErr w:type="spellStart"/>
      <w:r w:rsidR="003A17C6">
        <w:rPr>
          <w:rFonts w:ascii="Arial" w:hAnsi="Arial" w:cs="Arial"/>
          <w:bCs/>
          <w:sz w:val="24"/>
          <w:szCs w:val="24"/>
        </w:rPr>
        <w:t>Opto</w:t>
      </w:r>
      <w:proofErr w:type="spellEnd"/>
      <w:r w:rsidR="003A17C6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3A17C6">
        <w:rPr>
          <w:rFonts w:ascii="Arial" w:hAnsi="Arial" w:cs="Arial"/>
          <w:bCs/>
          <w:sz w:val="24"/>
          <w:szCs w:val="24"/>
        </w:rPr>
        <w:t>purchached</w:t>
      </w:r>
      <w:proofErr w:type="spellEnd"/>
      <w:r w:rsidR="003A17C6">
        <w:rPr>
          <w:rFonts w:ascii="Arial" w:hAnsi="Arial" w:cs="Arial"/>
          <w:bCs/>
          <w:sz w:val="24"/>
          <w:szCs w:val="24"/>
        </w:rPr>
        <w:t xml:space="preserve"> for interactive properties) Needs Policy development</w:t>
      </w:r>
    </w:p>
    <w:p w14:paraId="4C27A409" w14:textId="384E12E9" w:rsidR="00BC3EDB" w:rsidRPr="0004406C" w:rsidRDefault="00BC3EDB" w:rsidP="0004406C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AUT:</w:t>
      </w:r>
      <w:r w:rsidR="003A17C6">
        <w:rPr>
          <w:rFonts w:ascii="Arial" w:hAnsi="Arial" w:cs="Arial"/>
          <w:b/>
          <w:bCs/>
          <w:sz w:val="24"/>
          <w:szCs w:val="24"/>
        </w:rPr>
        <w:t>-</w:t>
      </w:r>
      <w:r w:rsidR="003A17C6" w:rsidRPr="003A17C6">
        <w:rPr>
          <w:rFonts w:ascii="Arial" w:hAnsi="Arial" w:cs="Arial"/>
          <w:bCs/>
          <w:sz w:val="24"/>
          <w:szCs w:val="24"/>
        </w:rPr>
        <w:t xml:space="preserve">Looking at 2 </w:t>
      </w:r>
      <w:proofErr w:type="spellStart"/>
      <w:r w:rsidR="003A17C6" w:rsidRPr="003A17C6">
        <w:rPr>
          <w:rFonts w:ascii="Arial" w:hAnsi="Arial" w:cs="Arial"/>
          <w:bCs/>
          <w:sz w:val="24"/>
          <w:szCs w:val="24"/>
        </w:rPr>
        <w:t>possibles</w:t>
      </w:r>
      <w:proofErr w:type="spellEnd"/>
      <w:r w:rsidR="003A17C6" w:rsidRPr="003A17C6">
        <w:rPr>
          <w:rFonts w:ascii="Arial" w:hAnsi="Arial" w:cs="Arial"/>
          <w:bCs/>
          <w:sz w:val="24"/>
          <w:szCs w:val="24"/>
        </w:rPr>
        <w:t xml:space="preserve"> at the moment.</w:t>
      </w:r>
    </w:p>
    <w:p w14:paraId="27CCB919" w14:textId="17F70B4F" w:rsidR="00BC3EDB" w:rsidRPr="003A17C6" w:rsidRDefault="00BC3EDB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CSU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3A17C6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3A17C6">
        <w:rPr>
          <w:rFonts w:ascii="Arial" w:hAnsi="Arial" w:cs="Arial"/>
          <w:bCs/>
          <w:sz w:val="24"/>
          <w:szCs w:val="24"/>
        </w:rPr>
        <w:t xml:space="preserve"> Pan </w:t>
      </w:r>
      <w:proofErr w:type="spellStart"/>
      <w:r w:rsidR="003A17C6">
        <w:rPr>
          <w:rFonts w:ascii="Arial" w:hAnsi="Arial" w:cs="Arial"/>
          <w:bCs/>
          <w:sz w:val="24"/>
          <w:szCs w:val="24"/>
        </w:rPr>
        <w:t>Opto</w:t>
      </w:r>
      <w:proofErr w:type="spellEnd"/>
      <w:r w:rsidR="003A17C6">
        <w:rPr>
          <w:rFonts w:ascii="Arial" w:hAnsi="Arial" w:cs="Arial"/>
          <w:bCs/>
          <w:sz w:val="24"/>
          <w:szCs w:val="24"/>
        </w:rPr>
        <w:t xml:space="preserve"> with an opt out policy</w:t>
      </w:r>
    </w:p>
    <w:p w14:paraId="73E5C706" w14:textId="03D1EF85" w:rsidR="00BC3EDB" w:rsidRPr="003A17C6" w:rsidRDefault="00BC3EDB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Melbourne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3A17C6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3A17C6">
        <w:rPr>
          <w:rFonts w:ascii="Arial" w:hAnsi="Arial" w:cs="Arial"/>
          <w:bCs/>
          <w:sz w:val="24"/>
          <w:szCs w:val="24"/>
        </w:rPr>
        <w:t xml:space="preserve"> ALP Policy is online if anyone wants to review it</w:t>
      </w:r>
    </w:p>
    <w:p w14:paraId="5111344E" w14:textId="1B41EC49" w:rsidR="00BC3EDB" w:rsidRPr="003A17C6" w:rsidRDefault="00BC3EDB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Auckland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3A17C6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3A17C6">
        <w:rPr>
          <w:rFonts w:ascii="Arial" w:hAnsi="Arial" w:cs="Arial"/>
          <w:b/>
          <w:bCs/>
          <w:sz w:val="24"/>
          <w:szCs w:val="24"/>
        </w:rPr>
        <w:t xml:space="preserve"> </w:t>
      </w:r>
      <w:r w:rsidR="003A17C6">
        <w:rPr>
          <w:rFonts w:ascii="Arial" w:hAnsi="Arial" w:cs="Arial"/>
          <w:bCs/>
          <w:sz w:val="24"/>
          <w:szCs w:val="24"/>
        </w:rPr>
        <w:t>Home grown system with an opt out policy</w:t>
      </w:r>
    </w:p>
    <w:p w14:paraId="1C106962" w14:textId="4F7F34CC" w:rsidR="00BC3EDB" w:rsidRPr="003A17C6" w:rsidRDefault="00BC3EDB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Flinders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3A17C6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3A17C6">
        <w:rPr>
          <w:rFonts w:ascii="Arial" w:hAnsi="Arial" w:cs="Arial"/>
          <w:bCs/>
          <w:sz w:val="24"/>
          <w:szCs w:val="24"/>
        </w:rPr>
        <w:t xml:space="preserve"> Not sure of current system- strict policy on opt out, also have </w:t>
      </w:r>
      <w:proofErr w:type="spellStart"/>
      <w:r w:rsidR="003A17C6">
        <w:rPr>
          <w:rFonts w:ascii="Arial" w:hAnsi="Arial" w:cs="Arial"/>
          <w:bCs/>
          <w:sz w:val="24"/>
          <w:szCs w:val="24"/>
        </w:rPr>
        <w:t>Kaltura</w:t>
      </w:r>
      <w:proofErr w:type="spellEnd"/>
    </w:p>
    <w:p w14:paraId="4BD92C1D" w14:textId="46EFCBDD" w:rsidR="00DC22EB" w:rsidRPr="003A17C6" w:rsidRDefault="003A17C6" w:rsidP="00DC22EB">
      <w:pPr>
        <w:spacing w:before="240" w:after="12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3A17C6">
        <w:rPr>
          <w:rFonts w:ascii="Arial" w:hAnsi="Arial" w:cs="Arial"/>
          <w:bCs/>
          <w:i/>
          <w:sz w:val="24"/>
          <w:szCs w:val="24"/>
        </w:rPr>
        <w:t>Who has Students as Partners?</w:t>
      </w:r>
    </w:p>
    <w:p w14:paraId="36D213C2" w14:textId="77777777" w:rsidR="0028264C" w:rsidRDefault="0028264C" w:rsidP="0028264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E97DB20" w14:textId="7C726709" w:rsidR="0004406C" w:rsidRPr="0004406C" w:rsidRDefault="0004406C" w:rsidP="0004406C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Otago:</w:t>
      </w:r>
      <w:r w:rsidR="003A17C6">
        <w:rPr>
          <w:rFonts w:ascii="Arial" w:hAnsi="Arial" w:cs="Arial"/>
          <w:b/>
          <w:bCs/>
          <w:sz w:val="24"/>
          <w:szCs w:val="24"/>
        </w:rPr>
        <w:t xml:space="preserve"> -</w:t>
      </w:r>
      <w:r w:rsidR="003A17C6" w:rsidRPr="003A17C6">
        <w:rPr>
          <w:rFonts w:ascii="Arial" w:hAnsi="Arial" w:cs="Arial"/>
          <w:bCs/>
          <w:sz w:val="24"/>
          <w:szCs w:val="24"/>
        </w:rPr>
        <w:t>Yes</w:t>
      </w:r>
    </w:p>
    <w:p w14:paraId="22BE5A28" w14:textId="1AE9A8F8" w:rsidR="0004406C" w:rsidRPr="003A17C6" w:rsidRDefault="0004406C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Macquarie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3A17C6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3A17C6">
        <w:rPr>
          <w:rFonts w:ascii="Arial" w:hAnsi="Arial" w:cs="Arial"/>
          <w:bCs/>
          <w:sz w:val="24"/>
          <w:szCs w:val="24"/>
        </w:rPr>
        <w:t xml:space="preserve"> Yes Project work with academics, </w:t>
      </w:r>
      <w:proofErr w:type="spellStart"/>
      <w:r w:rsidR="003A17C6">
        <w:rPr>
          <w:rFonts w:ascii="Arial" w:hAnsi="Arial" w:cs="Arial"/>
          <w:bCs/>
          <w:sz w:val="24"/>
          <w:szCs w:val="24"/>
        </w:rPr>
        <w:t>Mentotrship</w:t>
      </w:r>
      <w:proofErr w:type="spellEnd"/>
      <w:r w:rsidR="003A17C6">
        <w:rPr>
          <w:rFonts w:ascii="Arial" w:hAnsi="Arial" w:cs="Arial"/>
          <w:bCs/>
          <w:sz w:val="24"/>
          <w:szCs w:val="24"/>
        </w:rPr>
        <w:t xml:space="preserve"> Programs, Tilley’s Angels hired as casuals.</w:t>
      </w:r>
    </w:p>
    <w:p w14:paraId="7B9569FF" w14:textId="29350B8B" w:rsidR="0004406C" w:rsidRPr="0004406C" w:rsidRDefault="0004406C" w:rsidP="0004406C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Swinburne:</w:t>
      </w:r>
      <w:r w:rsidR="00B04C47">
        <w:rPr>
          <w:rFonts w:ascii="Arial" w:hAnsi="Arial" w:cs="Arial"/>
          <w:b/>
          <w:bCs/>
          <w:sz w:val="24"/>
          <w:szCs w:val="24"/>
        </w:rPr>
        <w:t>-</w:t>
      </w:r>
      <w:r w:rsidR="00B04C47" w:rsidRPr="00B04C47">
        <w:rPr>
          <w:rFonts w:ascii="Arial" w:hAnsi="Arial" w:cs="Arial"/>
          <w:bCs/>
          <w:sz w:val="24"/>
          <w:szCs w:val="24"/>
        </w:rPr>
        <w:t>Yes</w:t>
      </w:r>
    </w:p>
    <w:p w14:paraId="2E10680E" w14:textId="1A3E57BB" w:rsidR="0004406C" w:rsidRPr="00B04C47" w:rsidRDefault="0004406C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UTAS:</w:t>
      </w:r>
      <w:r w:rsidR="00B04C47">
        <w:rPr>
          <w:rFonts w:ascii="Arial" w:hAnsi="Arial" w:cs="Arial"/>
          <w:b/>
          <w:bCs/>
          <w:sz w:val="24"/>
          <w:szCs w:val="24"/>
        </w:rPr>
        <w:t>-</w:t>
      </w:r>
      <w:r w:rsidR="00B04C47" w:rsidRPr="00B04C47">
        <w:rPr>
          <w:rFonts w:ascii="Arial" w:hAnsi="Arial" w:cs="Arial"/>
          <w:bCs/>
          <w:sz w:val="24"/>
          <w:szCs w:val="24"/>
        </w:rPr>
        <w:t>Employ students on campus and some committees</w:t>
      </w:r>
      <w:r w:rsidR="00B04C47">
        <w:rPr>
          <w:rFonts w:ascii="Arial" w:hAnsi="Arial" w:cs="Arial"/>
          <w:bCs/>
          <w:sz w:val="24"/>
          <w:szCs w:val="24"/>
        </w:rPr>
        <w:t xml:space="preserve"> have </w:t>
      </w:r>
      <w:proofErr w:type="gramStart"/>
      <w:r w:rsidR="00B04C47">
        <w:rPr>
          <w:rFonts w:ascii="Arial" w:hAnsi="Arial" w:cs="Arial"/>
          <w:bCs/>
          <w:sz w:val="24"/>
          <w:szCs w:val="24"/>
        </w:rPr>
        <w:t>students</w:t>
      </w:r>
      <w:proofErr w:type="gramEnd"/>
      <w:r w:rsidR="00B04C47">
        <w:rPr>
          <w:rFonts w:ascii="Arial" w:hAnsi="Arial" w:cs="Arial"/>
          <w:bCs/>
          <w:sz w:val="24"/>
          <w:szCs w:val="24"/>
        </w:rPr>
        <w:t xml:space="preserve"> reps</w:t>
      </w:r>
    </w:p>
    <w:p w14:paraId="4674A3D9" w14:textId="1187AF6B" w:rsidR="0004406C" w:rsidRPr="00B04C47" w:rsidRDefault="0004406C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Sydney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B04C47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B04C47">
        <w:rPr>
          <w:rFonts w:ascii="Arial" w:hAnsi="Arial" w:cs="Arial"/>
          <w:b/>
          <w:bCs/>
          <w:sz w:val="24"/>
          <w:szCs w:val="24"/>
        </w:rPr>
        <w:t xml:space="preserve"> </w:t>
      </w:r>
      <w:r w:rsidR="00B04C47">
        <w:rPr>
          <w:rFonts w:ascii="Arial" w:hAnsi="Arial" w:cs="Arial"/>
          <w:bCs/>
          <w:sz w:val="24"/>
          <w:szCs w:val="24"/>
        </w:rPr>
        <w:t>Faculty of Arts students for development of courses(paid) but no formal development</w:t>
      </w:r>
    </w:p>
    <w:p w14:paraId="03BE8F9B" w14:textId="01873F94" w:rsidR="0004406C" w:rsidRPr="00B04C47" w:rsidRDefault="0004406C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Waikato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B04C47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B04C47">
        <w:rPr>
          <w:rFonts w:ascii="Arial" w:hAnsi="Arial" w:cs="Arial"/>
          <w:bCs/>
          <w:sz w:val="24"/>
          <w:szCs w:val="24"/>
        </w:rPr>
        <w:t xml:space="preserve"> Students on higher level committees, generally Student Union reps</w:t>
      </w:r>
    </w:p>
    <w:p w14:paraId="1E048BC8" w14:textId="6DD944D6" w:rsidR="0004406C" w:rsidRPr="00B04C47" w:rsidRDefault="0004406C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VU of Wellington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B04C47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B04C47">
        <w:rPr>
          <w:rFonts w:ascii="Arial" w:hAnsi="Arial" w:cs="Arial"/>
          <w:bCs/>
          <w:sz w:val="24"/>
          <w:szCs w:val="24"/>
        </w:rPr>
        <w:t xml:space="preserve"> Similar to Waikato, new strategy to include</w:t>
      </w:r>
      <w:r w:rsidR="00C11B67">
        <w:rPr>
          <w:rFonts w:ascii="Arial" w:hAnsi="Arial" w:cs="Arial"/>
          <w:bCs/>
          <w:sz w:val="24"/>
          <w:szCs w:val="24"/>
        </w:rPr>
        <w:t xml:space="preserve"> students= participants in development of strategy. Students are involved in </w:t>
      </w:r>
      <w:proofErr w:type="spellStart"/>
      <w:r w:rsidR="00C11B67">
        <w:rPr>
          <w:rFonts w:ascii="Arial" w:hAnsi="Arial" w:cs="Arial"/>
          <w:bCs/>
          <w:sz w:val="24"/>
          <w:szCs w:val="24"/>
        </w:rPr>
        <w:t>cirrculum</w:t>
      </w:r>
      <w:proofErr w:type="spellEnd"/>
      <w:r w:rsidR="00C11B67">
        <w:rPr>
          <w:rFonts w:ascii="Arial" w:hAnsi="Arial" w:cs="Arial"/>
          <w:bCs/>
          <w:sz w:val="24"/>
          <w:szCs w:val="24"/>
        </w:rPr>
        <w:t xml:space="preserve"> reviews and digital strategies in L&amp;T</w:t>
      </w:r>
    </w:p>
    <w:p w14:paraId="2F732789" w14:textId="78BE0B7B" w:rsidR="0004406C" w:rsidRPr="00C11B67" w:rsidRDefault="0004406C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AUT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C11B67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C11B67">
        <w:rPr>
          <w:rFonts w:ascii="Arial" w:hAnsi="Arial" w:cs="Arial"/>
          <w:b/>
          <w:bCs/>
          <w:sz w:val="24"/>
          <w:szCs w:val="24"/>
        </w:rPr>
        <w:t xml:space="preserve"> </w:t>
      </w:r>
      <w:r w:rsidR="00C11B67">
        <w:rPr>
          <w:rFonts w:ascii="Arial" w:hAnsi="Arial" w:cs="Arial"/>
          <w:bCs/>
          <w:sz w:val="24"/>
          <w:szCs w:val="24"/>
        </w:rPr>
        <w:t>Not sure</w:t>
      </w:r>
    </w:p>
    <w:p w14:paraId="6FC08F3A" w14:textId="736DD385" w:rsidR="0004406C" w:rsidRPr="00C11B67" w:rsidRDefault="0004406C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CSU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C11B67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C11B67">
        <w:rPr>
          <w:rFonts w:ascii="Arial" w:hAnsi="Arial" w:cs="Arial"/>
          <w:b/>
          <w:bCs/>
          <w:sz w:val="24"/>
          <w:szCs w:val="24"/>
        </w:rPr>
        <w:t xml:space="preserve"> </w:t>
      </w:r>
      <w:r w:rsidR="00C11B67">
        <w:rPr>
          <w:rFonts w:ascii="Arial" w:hAnsi="Arial" w:cs="Arial"/>
          <w:bCs/>
          <w:sz w:val="24"/>
          <w:szCs w:val="24"/>
        </w:rPr>
        <w:t>Yes</w:t>
      </w:r>
    </w:p>
    <w:p w14:paraId="1062FD3D" w14:textId="0628D390" w:rsidR="00C11B67" w:rsidRPr="00C11B67" w:rsidRDefault="0004406C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Melbourne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C11B67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C11B67">
        <w:rPr>
          <w:rFonts w:ascii="Arial" w:hAnsi="Arial" w:cs="Arial"/>
          <w:bCs/>
          <w:sz w:val="24"/>
          <w:szCs w:val="24"/>
        </w:rPr>
        <w:t xml:space="preserve"> Yes</w:t>
      </w:r>
    </w:p>
    <w:p w14:paraId="43D6999B" w14:textId="65BC5C2B" w:rsidR="0004406C" w:rsidRPr="00C11B67" w:rsidRDefault="00C11B67" w:rsidP="0004406C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04406C" w:rsidRPr="0004406C">
        <w:rPr>
          <w:rFonts w:ascii="Arial" w:hAnsi="Arial" w:cs="Arial"/>
          <w:b/>
          <w:bCs/>
          <w:sz w:val="24"/>
          <w:szCs w:val="24"/>
        </w:rPr>
        <w:t>uckland: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Yes</w:t>
      </w:r>
    </w:p>
    <w:p w14:paraId="1ACFB19E" w14:textId="6CD6B6BB" w:rsidR="0004406C" w:rsidRPr="00C11B67" w:rsidRDefault="0004406C" w:rsidP="0004406C">
      <w:pPr>
        <w:ind w:left="720"/>
        <w:rPr>
          <w:rFonts w:ascii="Arial" w:hAnsi="Arial" w:cs="Arial"/>
          <w:bCs/>
          <w:sz w:val="24"/>
          <w:szCs w:val="24"/>
        </w:rPr>
      </w:pPr>
      <w:r w:rsidRPr="0004406C">
        <w:rPr>
          <w:rFonts w:ascii="Arial" w:hAnsi="Arial" w:cs="Arial"/>
          <w:b/>
          <w:bCs/>
          <w:sz w:val="24"/>
          <w:szCs w:val="24"/>
        </w:rPr>
        <w:t>Flinders</w:t>
      </w:r>
      <w:proofErr w:type="gramStart"/>
      <w:r w:rsidRPr="0004406C">
        <w:rPr>
          <w:rFonts w:ascii="Arial" w:hAnsi="Arial" w:cs="Arial"/>
          <w:b/>
          <w:bCs/>
          <w:sz w:val="24"/>
          <w:szCs w:val="24"/>
        </w:rPr>
        <w:t>:</w:t>
      </w:r>
      <w:r w:rsidR="00C11B67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C11B67">
        <w:rPr>
          <w:rFonts w:ascii="Arial" w:hAnsi="Arial" w:cs="Arial"/>
          <w:bCs/>
          <w:sz w:val="24"/>
          <w:szCs w:val="24"/>
        </w:rPr>
        <w:t xml:space="preserve"> Developing now</w:t>
      </w:r>
    </w:p>
    <w:p w14:paraId="223DDB26" w14:textId="77777777" w:rsidR="0028264C" w:rsidRDefault="0028264C" w:rsidP="0028264C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</w:p>
    <w:p w14:paraId="3A0CF8ED" w14:textId="77777777" w:rsidR="001E1605" w:rsidRDefault="001E1605" w:rsidP="001E1605">
      <w:pPr>
        <w:spacing w:before="240" w:after="120"/>
        <w:ind w:left="360"/>
        <w:rPr>
          <w:rFonts w:ascii="Arial" w:hAnsi="Arial" w:cs="Arial"/>
          <w:color w:val="000000"/>
          <w:sz w:val="24"/>
          <w:szCs w:val="24"/>
        </w:rPr>
      </w:pPr>
    </w:p>
    <w:p w14:paraId="57B73657" w14:textId="77777777" w:rsidR="0021161E" w:rsidRDefault="0021161E" w:rsidP="001E1605">
      <w:pPr>
        <w:spacing w:before="240" w:after="120"/>
        <w:ind w:left="360"/>
        <w:rPr>
          <w:rFonts w:ascii="Arial" w:hAnsi="Arial" w:cs="Arial"/>
          <w:color w:val="000000"/>
          <w:sz w:val="24"/>
          <w:szCs w:val="24"/>
        </w:rPr>
      </w:pPr>
    </w:p>
    <w:p w14:paraId="2AAC7E00" w14:textId="77777777" w:rsidR="0021161E" w:rsidRPr="001E1605" w:rsidRDefault="0021161E" w:rsidP="001E1605">
      <w:pPr>
        <w:spacing w:before="240" w:after="120"/>
        <w:ind w:left="360"/>
        <w:rPr>
          <w:rFonts w:ascii="Arial" w:hAnsi="Arial" w:cs="Arial"/>
          <w:color w:val="000000"/>
          <w:sz w:val="24"/>
          <w:szCs w:val="24"/>
        </w:rPr>
      </w:pPr>
    </w:p>
    <w:p w14:paraId="4324DE5B" w14:textId="77777777" w:rsidR="007E3474" w:rsidRDefault="007E3474" w:rsidP="00B839BA">
      <w:pPr>
        <w:ind w:left="540" w:hanging="90"/>
        <w:rPr>
          <w:rFonts w:ascii="Arial" w:hAnsi="Arial" w:cs="Arial"/>
          <w:b/>
          <w:bCs/>
          <w:i/>
          <w:sz w:val="24"/>
          <w:szCs w:val="24"/>
        </w:rPr>
      </w:pPr>
    </w:p>
    <w:p w14:paraId="78732FDB" w14:textId="77777777" w:rsidR="00F90466" w:rsidRPr="00000EE7" w:rsidRDefault="00B839BA" w:rsidP="00B839BA">
      <w:pPr>
        <w:shd w:val="clear" w:color="auto" w:fill="E6E6E6"/>
        <w:ind w:hanging="9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F90466" w:rsidRPr="00000EE7">
        <w:rPr>
          <w:rFonts w:ascii="Arial" w:hAnsi="Arial" w:cs="Arial"/>
          <w:b/>
          <w:bCs/>
          <w:i/>
          <w:sz w:val="28"/>
          <w:szCs w:val="28"/>
        </w:rPr>
        <w:t>PART C: ITEMS FOR NOTING</w:t>
      </w:r>
    </w:p>
    <w:p w14:paraId="75FFECDA" w14:textId="77777777" w:rsidR="00E458DA" w:rsidRDefault="00E458DA" w:rsidP="00B839BA">
      <w:pPr>
        <w:numPr>
          <w:ilvl w:val="0"/>
          <w:numId w:val="1"/>
        </w:numPr>
        <w:spacing w:before="240" w:after="120"/>
        <w:ind w:left="540" w:hanging="90"/>
        <w:rPr>
          <w:rFonts w:ascii="Arial" w:hAnsi="Arial" w:cs="Arial"/>
          <w:b/>
          <w:bCs/>
          <w:sz w:val="24"/>
          <w:szCs w:val="24"/>
        </w:rPr>
      </w:pPr>
      <w:r w:rsidRPr="00B01921">
        <w:rPr>
          <w:rFonts w:ascii="Arial" w:hAnsi="Arial" w:cs="Arial"/>
          <w:b/>
          <w:bCs/>
          <w:sz w:val="24"/>
          <w:szCs w:val="24"/>
        </w:rPr>
        <w:t xml:space="preserve">Future </w:t>
      </w:r>
      <w:r>
        <w:rPr>
          <w:rFonts w:ascii="Arial" w:hAnsi="Arial" w:cs="Arial"/>
          <w:b/>
          <w:bCs/>
          <w:sz w:val="24"/>
          <w:szCs w:val="24"/>
        </w:rPr>
        <w:t xml:space="preserve">workshops and </w:t>
      </w:r>
      <w:r w:rsidRPr="00B01921">
        <w:rPr>
          <w:rFonts w:ascii="Arial" w:hAnsi="Arial" w:cs="Arial"/>
          <w:b/>
          <w:bCs/>
          <w:sz w:val="24"/>
          <w:szCs w:val="24"/>
        </w:rPr>
        <w:t>meetings</w:t>
      </w:r>
    </w:p>
    <w:p w14:paraId="6A98FCB6" w14:textId="0BF3F2A2" w:rsidR="005319CC" w:rsidRPr="005319CC" w:rsidRDefault="005319CC" w:rsidP="005319CC">
      <w:pPr>
        <w:pStyle w:val="ListParagraph"/>
        <w:numPr>
          <w:ilvl w:val="0"/>
          <w:numId w:val="2"/>
        </w:numPr>
        <w:spacing w:after="150" w:line="300" w:lineRule="atLeast"/>
        <w:rPr>
          <w:rFonts w:ascii="Arial" w:hAnsi="Arial" w:cs="Arial"/>
          <w:color w:val="333333"/>
          <w:sz w:val="24"/>
          <w:szCs w:val="24"/>
          <w:lang w:val="en" w:eastAsia="en-AU"/>
        </w:rPr>
      </w:pPr>
      <w:r w:rsidRPr="005319CC">
        <w:rPr>
          <w:rFonts w:ascii="Arial" w:hAnsi="Arial" w:cs="Arial"/>
          <w:b/>
          <w:bCs/>
          <w:color w:val="333333"/>
          <w:sz w:val="24"/>
          <w:szCs w:val="24"/>
          <w:lang w:val="en" w:eastAsia="en-AU"/>
        </w:rPr>
        <w:t xml:space="preserve">ACODE Benchmarking Summit - </w:t>
      </w:r>
      <w:r w:rsidR="00EF602F">
        <w:rPr>
          <w:rFonts w:ascii="Arial" w:hAnsi="Arial" w:cs="Arial"/>
          <w:color w:val="333333"/>
          <w:sz w:val="24"/>
          <w:szCs w:val="24"/>
          <w:lang w:val="en" w:eastAsia="en-AU"/>
        </w:rPr>
        <w:t>Griffith</w:t>
      </w:r>
      <w:r w:rsidRPr="005319CC">
        <w:rPr>
          <w:rFonts w:ascii="Arial" w:hAnsi="Arial" w:cs="Arial"/>
          <w:color w:val="333333"/>
          <w:sz w:val="24"/>
          <w:szCs w:val="24"/>
          <w:lang w:val="en" w:eastAsia="en-AU"/>
        </w:rPr>
        <w:t xml:space="preserve"> University </w:t>
      </w:r>
      <w:r w:rsidR="00EF602F">
        <w:rPr>
          <w:rFonts w:ascii="Arial" w:hAnsi="Arial" w:cs="Arial"/>
          <w:color w:val="333333"/>
          <w:sz w:val="24"/>
          <w:szCs w:val="24"/>
          <w:lang w:val="en" w:eastAsia="en-AU"/>
        </w:rPr>
        <w:t>25-27</w:t>
      </w:r>
      <w:r w:rsidRPr="005319CC">
        <w:rPr>
          <w:rFonts w:ascii="Arial" w:hAnsi="Arial" w:cs="Arial"/>
          <w:color w:val="333333"/>
          <w:sz w:val="24"/>
          <w:szCs w:val="24"/>
          <w:lang w:val="en" w:eastAsia="en-AU"/>
        </w:rPr>
        <w:t>June 2018</w:t>
      </w:r>
    </w:p>
    <w:p w14:paraId="0A23BCE5" w14:textId="77777777" w:rsidR="005319CC" w:rsidRPr="005319CC" w:rsidRDefault="005319CC" w:rsidP="005319CC">
      <w:pPr>
        <w:spacing w:after="150" w:line="300" w:lineRule="atLeast"/>
        <w:rPr>
          <w:rFonts w:ascii="Arial" w:hAnsi="Arial" w:cs="Arial"/>
          <w:color w:val="333333"/>
          <w:sz w:val="24"/>
          <w:szCs w:val="24"/>
          <w:lang w:val="en" w:eastAsia="en-AU"/>
        </w:rPr>
      </w:pPr>
      <w:proofErr w:type="spellStart"/>
      <w:proofErr w:type="gramStart"/>
      <w:r w:rsidRPr="005319CC">
        <w:rPr>
          <w:rFonts w:ascii="Arial" w:hAnsi="Arial" w:cs="Arial"/>
          <w:color w:val="333333"/>
          <w:sz w:val="24"/>
          <w:szCs w:val="24"/>
          <w:lang w:val="en" w:eastAsia="en-AU"/>
        </w:rPr>
        <w:t>Convenor</w:t>
      </w:r>
      <w:proofErr w:type="spellEnd"/>
      <w:r w:rsidRPr="005319CC">
        <w:rPr>
          <w:rFonts w:ascii="Arial" w:hAnsi="Arial" w:cs="Arial"/>
          <w:color w:val="333333"/>
          <w:sz w:val="24"/>
          <w:szCs w:val="24"/>
          <w:lang w:val="en" w:eastAsia="en-AU"/>
        </w:rPr>
        <w:t xml:space="preserve"> :</w:t>
      </w:r>
      <w:proofErr w:type="gramEnd"/>
      <w:r w:rsidRPr="005319CC">
        <w:rPr>
          <w:rFonts w:ascii="Arial" w:hAnsi="Arial" w:cs="Arial"/>
          <w:color w:val="333333"/>
          <w:sz w:val="24"/>
          <w:szCs w:val="24"/>
          <w:lang w:val="en" w:eastAsia="en-AU"/>
        </w:rPr>
        <w:t xml:space="preserve"> Michael Sankey</w:t>
      </w:r>
    </w:p>
    <w:p w14:paraId="18124A73" w14:textId="553CFB6E" w:rsidR="005319CC" w:rsidRDefault="005319CC" w:rsidP="005319CC">
      <w:pPr>
        <w:pStyle w:val="ListParagraph"/>
        <w:numPr>
          <w:ilvl w:val="0"/>
          <w:numId w:val="2"/>
        </w:numPr>
        <w:spacing w:after="150" w:line="300" w:lineRule="atLeast"/>
        <w:rPr>
          <w:rFonts w:ascii="Arial" w:hAnsi="Arial" w:cs="Arial"/>
          <w:color w:val="333333"/>
          <w:sz w:val="24"/>
          <w:szCs w:val="24"/>
          <w:lang w:val="en" w:eastAsia="en-AU"/>
        </w:rPr>
      </w:pPr>
      <w:r w:rsidRPr="005319CC">
        <w:rPr>
          <w:rFonts w:ascii="Arial" w:hAnsi="Arial" w:cs="Arial"/>
          <w:b/>
          <w:bCs/>
          <w:color w:val="333333"/>
          <w:sz w:val="24"/>
          <w:szCs w:val="24"/>
          <w:lang w:val="en" w:eastAsia="en-AU"/>
        </w:rPr>
        <w:t>ACODE 77 Workshop</w:t>
      </w:r>
      <w:r w:rsidR="0021161E">
        <w:rPr>
          <w:rFonts w:ascii="Arial" w:hAnsi="Arial" w:cs="Arial"/>
          <w:b/>
          <w:bCs/>
          <w:color w:val="333333"/>
          <w:sz w:val="24"/>
          <w:szCs w:val="24"/>
          <w:lang w:val="en" w:eastAsia="en-AU"/>
        </w:rPr>
        <w:t xml:space="preserve"> November 2018 </w:t>
      </w:r>
      <w:r w:rsidRPr="005319CC">
        <w:rPr>
          <w:rFonts w:ascii="Arial" w:hAnsi="Arial" w:cs="Arial"/>
          <w:color w:val="333333"/>
          <w:sz w:val="24"/>
          <w:szCs w:val="24"/>
          <w:lang w:val="en" w:eastAsia="en-AU"/>
        </w:rPr>
        <w:t>Topic</w:t>
      </w:r>
      <w:r w:rsidR="0021161E">
        <w:rPr>
          <w:rFonts w:ascii="Arial" w:hAnsi="Arial" w:cs="Arial"/>
          <w:color w:val="333333"/>
          <w:sz w:val="24"/>
          <w:szCs w:val="24"/>
          <w:lang w:val="en" w:eastAsia="en-AU"/>
        </w:rPr>
        <w:t xml:space="preserve"> and venue</w:t>
      </w:r>
      <w:r w:rsidRPr="005319CC">
        <w:rPr>
          <w:rFonts w:ascii="Arial" w:hAnsi="Arial" w:cs="Arial"/>
          <w:color w:val="333333"/>
          <w:sz w:val="24"/>
          <w:szCs w:val="24"/>
          <w:lang w:val="en" w:eastAsia="en-AU"/>
        </w:rPr>
        <w:t xml:space="preserve"> to be advised</w:t>
      </w:r>
    </w:p>
    <w:p w14:paraId="75289693" w14:textId="519B9A0B" w:rsidR="0021161E" w:rsidRPr="0021161E" w:rsidRDefault="0021161E" w:rsidP="0021161E">
      <w:pPr>
        <w:pStyle w:val="ListParagraph"/>
        <w:numPr>
          <w:ilvl w:val="0"/>
          <w:numId w:val="2"/>
        </w:numPr>
        <w:spacing w:after="150" w:line="300" w:lineRule="atLeast"/>
        <w:rPr>
          <w:rFonts w:ascii="Arial" w:hAnsi="Arial" w:cs="Arial"/>
          <w:i/>
          <w:color w:val="333333"/>
          <w:sz w:val="24"/>
          <w:szCs w:val="24"/>
          <w:lang w:val="en" w:eastAsia="en-AU"/>
        </w:rPr>
      </w:pPr>
      <w:r w:rsidRPr="0021161E">
        <w:rPr>
          <w:rFonts w:ascii="Arial" w:hAnsi="Arial" w:cs="Arial"/>
          <w:b/>
          <w:bCs/>
          <w:color w:val="333333"/>
          <w:sz w:val="24"/>
          <w:szCs w:val="24"/>
          <w:lang w:val="en" w:eastAsia="en-AU"/>
        </w:rPr>
        <w:t xml:space="preserve">ACODE 78 Workshop March 2019 </w:t>
      </w:r>
      <w:r w:rsidRPr="005319CC">
        <w:rPr>
          <w:rFonts w:ascii="Arial" w:hAnsi="Arial" w:cs="Arial"/>
          <w:color w:val="333333"/>
          <w:sz w:val="24"/>
          <w:szCs w:val="24"/>
          <w:lang w:val="en" w:eastAsia="en-AU"/>
        </w:rPr>
        <w:t>Topic</w:t>
      </w:r>
      <w:r>
        <w:rPr>
          <w:rFonts w:ascii="Arial" w:hAnsi="Arial" w:cs="Arial"/>
          <w:color w:val="333333"/>
          <w:sz w:val="24"/>
          <w:szCs w:val="24"/>
          <w:lang w:val="en" w:eastAsia="en-AU"/>
        </w:rPr>
        <w:t xml:space="preserve"> and venue</w:t>
      </w:r>
      <w:r w:rsidRPr="005319CC">
        <w:rPr>
          <w:rFonts w:ascii="Arial" w:hAnsi="Arial" w:cs="Arial"/>
          <w:color w:val="333333"/>
          <w:sz w:val="24"/>
          <w:szCs w:val="24"/>
          <w:lang w:val="en" w:eastAsia="en-AU"/>
        </w:rPr>
        <w:t xml:space="preserve"> to be advised</w:t>
      </w:r>
    </w:p>
    <w:p w14:paraId="31256DDB" w14:textId="77777777" w:rsidR="0021161E" w:rsidRPr="0021161E" w:rsidRDefault="0021161E" w:rsidP="0021161E">
      <w:pPr>
        <w:pStyle w:val="ListParagraph"/>
        <w:spacing w:after="150" w:line="300" w:lineRule="atLeast"/>
        <w:ind w:left="360"/>
        <w:rPr>
          <w:rFonts w:ascii="Arial" w:hAnsi="Arial" w:cs="Arial"/>
          <w:i/>
          <w:color w:val="333333"/>
          <w:sz w:val="24"/>
          <w:szCs w:val="24"/>
          <w:lang w:val="en" w:eastAsia="en-AU"/>
        </w:rPr>
      </w:pPr>
    </w:p>
    <w:p w14:paraId="0CC1661D" w14:textId="458407B5" w:rsidR="005319CC" w:rsidRPr="0021161E" w:rsidRDefault="005319CC" w:rsidP="0021161E">
      <w:pPr>
        <w:spacing w:after="150" w:line="300" w:lineRule="atLeast"/>
        <w:rPr>
          <w:rFonts w:ascii="Arial" w:hAnsi="Arial" w:cs="Arial"/>
          <w:i/>
          <w:color w:val="333333"/>
          <w:sz w:val="24"/>
          <w:szCs w:val="24"/>
          <w:lang w:val="en" w:eastAsia="en-AU"/>
        </w:rPr>
      </w:pPr>
      <w:r w:rsidRPr="0021161E"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AU"/>
        </w:rPr>
        <w:t>We are seeking 2019 hosts please contact the Secret</w:t>
      </w:r>
      <w:r w:rsidR="00EF602F" w:rsidRPr="0021161E"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AU"/>
        </w:rPr>
        <w:t>ar</w:t>
      </w:r>
      <w:r w:rsidRPr="0021161E"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AU"/>
        </w:rPr>
        <w:t>iat to register your interest in hosting an event.</w:t>
      </w:r>
    </w:p>
    <w:p w14:paraId="727723AD" w14:textId="59717B20" w:rsidR="00000EE7" w:rsidRDefault="0021161E" w:rsidP="00B839BA">
      <w:pPr>
        <w:spacing w:before="60" w:after="60"/>
        <w:ind w:left="540" w:hanging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Closed 12.35</w:t>
      </w:r>
    </w:p>
    <w:p w14:paraId="718D6060" w14:textId="77777777" w:rsidR="0021161E" w:rsidRDefault="0021161E" w:rsidP="00B839BA">
      <w:pPr>
        <w:spacing w:before="60" w:after="60"/>
        <w:ind w:left="540" w:hanging="90"/>
        <w:rPr>
          <w:rFonts w:ascii="Arial" w:hAnsi="Arial" w:cs="Arial"/>
          <w:b/>
          <w:sz w:val="24"/>
          <w:szCs w:val="24"/>
        </w:rPr>
      </w:pPr>
    </w:p>
    <w:p w14:paraId="5FA08614" w14:textId="77777777" w:rsidR="000C5108" w:rsidRDefault="002A6579" w:rsidP="00B839BA">
      <w:pPr>
        <w:spacing w:before="60" w:after="60"/>
        <w:ind w:left="540" w:hanging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Stephen Marshall</w:t>
      </w:r>
    </w:p>
    <w:p w14:paraId="2C448C34" w14:textId="77777777" w:rsidR="00296028" w:rsidRDefault="00F14132" w:rsidP="00B839BA">
      <w:pPr>
        <w:spacing w:before="60" w:after="60"/>
        <w:ind w:left="540" w:hanging="90"/>
        <w:rPr>
          <w:rFonts w:ascii="Arial" w:hAnsi="Arial" w:cs="Arial"/>
          <w:sz w:val="24"/>
          <w:szCs w:val="24"/>
          <w:lang w:val="en-AU" w:eastAsia="en-AU"/>
        </w:rPr>
      </w:pPr>
      <w:r w:rsidRPr="00EA094E">
        <w:rPr>
          <w:rFonts w:ascii="Arial" w:hAnsi="Arial" w:cs="Arial"/>
          <w:b/>
          <w:sz w:val="24"/>
          <w:szCs w:val="24"/>
        </w:rPr>
        <w:t>President</w:t>
      </w:r>
      <w:r w:rsidR="00B839BA">
        <w:rPr>
          <w:rFonts w:ascii="Arial" w:hAnsi="Arial" w:cs="Arial"/>
          <w:b/>
          <w:sz w:val="24"/>
          <w:szCs w:val="24"/>
        </w:rPr>
        <w:t xml:space="preserve">, </w:t>
      </w:r>
      <w:r w:rsidR="00B1316D" w:rsidRPr="00EA094E">
        <w:rPr>
          <w:rFonts w:ascii="Arial" w:hAnsi="Arial" w:cs="Arial"/>
          <w:b/>
          <w:sz w:val="24"/>
          <w:szCs w:val="24"/>
        </w:rPr>
        <w:t>ACODE</w:t>
      </w:r>
      <w:r w:rsidR="00B1316D" w:rsidRPr="00EA094E">
        <w:rPr>
          <w:rFonts w:ascii="Arial" w:hAnsi="Arial" w:cs="Arial"/>
          <w:sz w:val="24"/>
          <w:szCs w:val="24"/>
          <w:lang w:val="en-AU" w:eastAsia="en-AU"/>
        </w:rPr>
        <w:t xml:space="preserve"> </w:t>
      </w:r>
    </w:p>
    <w:p w14:paraId="5CC35FAF" w14:textId="77777777" w:rsidR="007B088E" w:rsidRDefault="007B088E" w:rsidP="00B839BA">
      <w:pPr>
        <w:spacing w:before="60" w:after="60"/>
        <w:ind w:left="540" w:hanging="540"/>
        <w:rPr>
          <w:rFonts w:ascii="Arial" w:hAnsi="Arial" w:cs="Arial"/>
          <w:sz w:val="24"/>
          <w:szCs w:val="24"/>
          <w:lang w:val="en-AU" w:eastAsia="en-AU"/>
        </w:rPr>
      </w:pPr>
    </w:p>
    <w:p w14:paraId="4E3AB0A3" w14:textId="77777777" w:rsidR="007B088E" w:rsidRPr="00666B41" w:rsidRDefault="00BF1684" w:rsidP="00B839BA">
      <w:pPr>
        <w:spacing w:before="60" w:after="60"/>
        <w:ind w:left="540" w:hanging="54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8A2A4" wp14:editId="12D43463">
                <wp:simplePos x="0" y="0"/>
                <wp:positionH relativeFrom="column">
                  <wp:posOffset>-149860</wp:posOffset>
                </wp:positionH>
                <wp:positionV relativeFrom="paragraph">
                  <wp:posOffset>87630</wp:posOffset>
                </wp:positionV>
                <wp:extent cx="6315075" cy="1228725"/>
                <wp:effectExtent l="19050" t="1905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398B" w14:textId="77777777" w:rsidR="009A5ABF" w:rsidRPr="00D02696" w:rsidRDefault="009A5ABF" w:rsidP="00BF1684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0269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EXPLANATION</w:t>
                            </w:r>
                          </w:p>
                          <w:p w14:paraId="668B44EA" w14:textId="77777777" w:rsidR="009A5ABF" w:rsidRPr="00C156D3" w:rsidRDefault="009A5ABF" w:rsidP="002E01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Note that the Agenda for this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</w:t>
                            </w:r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Networking </w:t>
                            </w:r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Meeting follows that proposed by the Executive in June 2003.</w:t>
                            </w:r>
                          </w:p>
                          <w:p w14:paraId="07DFA06D" w14:textId="77777777" w:rsidR="009A5ABF" w:rsidRPr="00C156D3" w:rsidRDefault="009A5ABF" w:rsidP="002E01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Unstarred</w:t>
                            </w:r>
                            <w:proofErr w:type="spellEnd"/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items on the Agenda will not be discussed, but any recommendations they contain will be covered by a single motion covering all </w:t>
                            </w:r>
                            <w:proofErr w:type="spellStart"/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unstarred</w:t>
                            </w:r>
                            <w:proofErr w:type="spellEnd"/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items. </w:t>
                            </w:r>
                          </w:p>
                          <w:p w14:paraId="291A30CB" w14:textId="77777777" w:rsidR="009A5ABF" w:rsidRPr="00C156D3" w:rsidRDefault="009A5ABF" w:rsidP="002E01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Any </w:t>
                            </w:r>
                            <w:proofErr w:type="spellStart"/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unstarred</w:t>
                            </w:r>
                            <w:proofErr w:type="spellEnd"/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item may be identified for discussion by request to the President at any time up to item 4 on this agenda.</w:t>
                            </w:r>
                          </w:p>
                          <w:p w14:paraId="6CCEA240" w14:textId="77777777" w:rsidR="009A5ABF" w:rsidRDefault="009A5ABF" w:rsidP="002E019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156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Note:  Each member institution has </w:t>
                            </w:r>
                            <w:r w:rsidRPr="00C156D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one </w:t>
                            </w:r>
                            <w:r w:rsidRPr="00C156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vote only.  Members with affiliate status do not have voting rights, however are able to participate in discussion at the discretion of the President.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1.8pt;margin-top:6.9pt;width:497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" strokecolor="#669" strokeweight="3pt">
                <v:textbox>
                  <w:txbxContent>
                    <w:p w14:paraId="026B398B" w14:textId="77777777" w:rsidR="009A5ABF" w:rsidRPr="00D02696" w:rsidRDefault="009A5ABF" w:rsidP="00BF1684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02696">
                        <w:rPr>
                          <w:rFonts w:ascii="Arial" w:hAnsi="Arial" w:cs="Arial"/>
                          <w:b/>
                          <w:u w:val="single"/>
                        </w:rPr>
                        <w:t>EXPLANATION</w:t>
                      </w:r>
                    </w:p>
                    <w:p w14:paraId="668B44EA" w14:textId="77777777" w:rsidR="009A5ABF" w:rsidRPr="00C156D3" w:rsidRDefault="009A5ABF" w:rsidP="002E01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Note that the Agenda for this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Business</w:t>
                      </w:r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Networking </w:t>
                      </w:r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>Meeting follows that proposed by the Executive in June 2003.</w:t>
                      </w:r>
                    </w:p>
                    <w:p w14:paraId="07DFA06D" w14:textId="77777777" w:rsidR="009A5ABF" w:rsidRPr="00C156D3" w:rsidRDefault="009A5ABF" w:rsidP="002E01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>Unstarred</w:t>
                      </w:r>
                      <w:proofErr w:type="spellEnd"/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items on the Agenda will not be discussed, but any recommendations they contain will be covered by a single motion covering all </w:t>
                      </w:r>
                      <w:proofErr w:type="spellStart"/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>unstarred</w:t>
                      </w:r>
                      <w:proofErr w:type="spellEnd"/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items. </w:t>
                      </w:r>
                    </w:p>
                    <w:p w14:paraId="291A30CB" w14:textId="77777777" w:rsidR="009A5ABF" w:rsidRPr="00C156D3" w:rsidRDefault="009A5ABF" w:rsidP="002E01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Any </w:t>
                      </w:r>
                      <w:proofErr w:type="spellStart"/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>unstarred</w:t>
                      </w:r>
                      <w:proofErr w:type="spellEnd"/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item may be identified for discussion by request to the President at any time up to item 4 on this agenda.</w:t>
                      </w:r>
                    </w:p>
                    <w:p w14:paraId="6CCEA240" w14:textId="77777777" w:rsidR="009A5ABF" w:rsidRDefault="009A5ABF" w:rsidP="002E019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156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Note:  Each member institution has </w:t>
                      </w:r>
                      <w:r w:rsidRPr="00C156D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one </w:t>
                      </w:r>
                      <w:r w:rsidRPr="00C156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vote only.  Members with affiliate status do not have voting rights, however are able to participate in discussion at the discretion of the President.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088E" w:rsidRPr="00666B41" w:rsidSect="00F655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894" w:h="16834" w:code="9"/>
      <w:pgMar w:top="1138" w:right="1440" w:bottom="113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EAEB7" w14:textId="77777777" w:rsidR="00E23C91" w:rsidRDefault="00E23C91">
      <w:r>
        <w:separator/>
      </w:r>
    </w:p>
  </w:endnote>
  <w:endnote w:type="continuationSeparator" w:id="0">
    <w:p w14:paraId="4CFA3307" w14:textId="77777777" w:rsidR="00E23C91" w:rsidRDefault="00E2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BBB2" w14:textId="77777777" w:rsidR="008D1768" w:rsidRDefault="008D1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542D5" w14:textId="77777777" w:rsidR="009A5ABF" w:rsidRDefault="009A5ABF" w:rsidP="00895656">
    <w:pPr>
      <w:pStyle w:val="Footer"/>
      <w:framePr w:wrap="around" w:vAnchor="text" w:hAnchor="page" w:x="1527" w:y="1"/>
      <w:rPr>
        <w:rStyle w:val="PageNumber"/>
      </w:rPr>
    </w:pPr>
  </w:p>
  <w:p w14:paraId="0F01E7AF" w14:textId="77777777" w:rsidR="009A5ABF" w:rsidRPr="00F65569" w:rsidRDefault="009A5ABF" w:rsidP="00895656">
    <w:pPr>
      <w:pStyle w:val="Footer"/>
      <w:framePr w:wrap="around" w:vAnchor="text" w:hAnchor="page" w:x="1527" w:y="1"/>
      <w:jc w:val="center"/>
      <w:rPr>
        <w:rStyle w:val="PageNumber"/>
        <w:sz w:val="24"/>
        <w:szCs w:val="24"/>
      </w:rPr>
    </w:pPr>
    <w:r w:rsidRPr="00F65569">
      <w:rPr>
        <w:rStyle w:val="PageNumber"/>
        <w:sz w:val="24"/>
        <w:szCs w:val="24"/>
      </w:rPr>
      <w:fldChar w:fldCharType="begin"/>
    </w:r>
    <w:r w:rsidRPr="00F65569">
      <w:rPr>
        <w:rStyle w:val="PageNumber"/>
        <w:sz w:val="24"/>
        <w:szCs w:val="24"/>
      </w:rPr>
      <w:instrText xml:space="preserve">PAGE  </w:instrText>
    </w:r>
    <w:r w:rsidRPr="00F65569">
      <w:rPr>
        <w:rStyle w:val="PageNumber"/>
        <w:sz w:val="24"/>
        <w:szCs w:val="24"/>
      </w:rPr>
      <w:fldChar w:fldCharType="separate"/>
    </w:r>
    <w:r w:rsidR="008D1768">
      <w:rPr>
        <w:rStyle w:val="PageNumber"/>
        <w:noProof/>
        <w:sz w:val="24"/>
        <w:szCs w:val="24"/>
      </w:rPr>
      <w:t>2</w:t>
    </w:r>
    <w:r w:rsidRPr="00F65569">
      <w:rPr>
        <w:rStyle w:val="PageNumber"/>
        <w:sz w:val="24"/>
        <w:szCs w:val="24"/>
      </w:rPr>
      <w:fldChar w:fldCharType="end"/>
    </w:r>
  </w:p>
  <w:p w14:paraId="5721D341" w14:textId="77777777" w:rsidR="009A5ABF" w:rsidRDefault="009A5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9E0F" w14:textId="77777777" w:rsidR="008D1768" w:rsidRDefault="008D1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A8664" w14:textId="77777777" w:rsidR="00E23C91" w:rsidRDefault="00E23C91">
      <w:r>
        <w:separator/>
      </w:r>
    </w:p>
  </w:footnote>
  <w:footnote w:type="continuationSeparator" w:id="0">
    <w:p w14:paraId="2797A544" w14:textId="77777777" w:rsidR="00E23C91" w:rsidRDefault="00E2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C0ED" w14:textId="77777777" w:rsidR="008D1768" w:rsidRDefault="008D1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023"/>
    </w:tblGrid>
    <w:tr w:rsidR="009A5ABF" w14:paraId="42F3384E" w14:textId="77777777" w:rsidTr="006608EB">
      <w:tc>
        <w:tcPr>
          <w:tcW w:w="2016" w:type="dxa"/>
        </w:tcPr>
        <w:p w14:paraId="3798556B" w14:textId="123CE364" w:rsidR="009A5ABF" w:rsidRDefault="009A5ABF" w:rsidP="002E019B">
          <w:pPr>
            <w:spacing w:after="120"/>
            <w:rPr>
              <w:noProof/>
              <w:sz w:val="24"/>
              <w:szCs w:val="24"/>
            </w:rPr>
          </w:pPr>
        </w:p>
      </w:tc>
      <w:tc>
        <w:tcPr>
          <w:tcW w:w="7023" w:type="dxa"/>
          <w:vAlign w:val="center"/>
        </w:tcPr>
        <w:p w14:paraId="6A11ABA8" w14:textId="77777777" w:rsidR="009A5ABF" w:rsidRPr="00463289" w:rsidRDefault="009A5ABF" w:rsidP="006608EB">
          <w:pPr>
            <w:pStyle w:val="Heading1"/>
            <w:spacing w:before="60" w:after="60"/>
            <w:rPr>
              <w:rFonts w:ascii="Arial" w:hAnsi="Arial" w:cs="Arial"/>
              <w:sz w:val="26"/>
              <w:szCs w:val="24"/>
            </w:rPr>
          </w:pPr>
        </w:p>
      </w:tc>
    </w:tr>
  </w:tbl>
  <w:sdt>
    <w:sdtPr>
      <w:rPr>
        <w:noProof/>
        <w:sz w:val="24"/>
        <w:szCs w:val="24"/>
      </w:rPr>
      <w:id w:val="-890342518"/>
      <w:docPartObj>
        <w:docPartGallery w:val="Watermarks"/>
        <w:docPartUnique/>
      </w:docPartObj>
    </w:sdtPr>
    <w:sdtEndPr/>
    <w:sdtContent>
      <w:p w14:paraId="07C3CDE0" w14:textId="44EC3737" w:rsidR="009A5ABF" w:rsidRDefault="008D1768">
        <w:pPr>
          <w:pStyle w:val="Header"/>
        </w:pPr>
        <w:r>
          <w:rPr>
            <w:noProof/>
            <w:sz w:val="24"/>
            <w:szCs w:val="24"/>
          </w:rPr>
          <w:pict w14:anchorId="5FC26A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8960883" o:spid="_x0000_s32770" type="#_x0000_t136" style="position:absolute;margin-left:0;margin-top:0;width:397.15pt;height:238.25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5943"/>
    </w:tblGrid>
    <w:tr w:rsidR="009A5ABF" w14:paraId="6E9FCB06" w14:textId="77777777" w:rsidTr="00463289">
      <w:tc>
        <w:tcPr>
          <w:tcW w:w="2016" w:type="dxa"/>
        </w:tcPr>
        <w:p w14:paraId="1D014F15" w14:textId="77777777" w:rsidR="009A5ABF" w:rsidRDefault="009A5ABF" w:rsidP="00666B41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  <w:lang w:val="en-AU" w:eastAsia="en-AU"/>
            </w:rPr>
            <w:drawing>
              <wp:inline distT="0" distB="0" distL="0" distR="0" wp14:anchorId="07278DE6" wp14:editId="137B7604">
                <wp:extent cx="1828800" cy="1315836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 acode_v2 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793" cy="131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3" w:type="dxa"/>
          <w:vAlign w:val="center"/>
        </w:tcPr>
        <w:p w14:paraId="56438EE0" w14:textId="2B2FFE9D" w:rsidR="009A5ABF" w:rsidRPr="00E458DA" w:rsidRDefault="009A5ABF" w:rsidP="00463289">
          <w:pPr>
            <w:pStyle w:val="Heading1"/>
            <w:spacing w:before="60" w:after="6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ACODE </w:t>
          </w:r>
          <w:r w:rsidR="00EF602F">
            <w:rPr>
              <w:rFonts w:ascii="Arial" w:hAnsi="Arial" w:cs="Arial"/>
              <w:szCs w:val="24"/>
            </w:rPr>
            <w:t>76</w:t>
          </w:r>
        </w:p>
        <w:p w14:paraId="78CD14B1" w14:textId="6DC22463" w:rsidR="009A5ABF" w:rsidRPr="00463289" w:rsidRDefault="009A5ABF" w:rsidP="00602D93">
          <w:pPr>
            <w:pStyle w:val="Heading1"/>
            <w:spacing w:before="60" w:after="60"/>
            <w:rPr>
              <w:rFonts w:ascii="Arial" w:hAnsi="Arial" w:cs="Arial"/>
              <w:sz w:val="26"/>
              <w:szCs w:val="24"/>
            </w:rPr>
          </w:pPr>
          <w:r w:rsidRPr="00E458DA">
            <w:rPr>
              <w:rFonts w:ascii="Arial" w:hAnsi="Arial" w:cs="Arial"/>
              <w:szCs w:val="24"/>
            </w:rPr>
            <w:t>BUSINESS</w:t>
          </w:r>
          <w:r>
            <w:rPr>
              <w:rFonts w:ascii="Arial" w:hAnsi="Arial" w:cs="Arial"/>
              <w:szCs w:val="24"/>
            </w:rPr>
            <w:t xml:space="preserve"> AND NETWORKING</w:t>
          </w:r>
          <w:r w:rsidRPr="00E458DA">
            <w:rPr>
              <w:rFonts w:ascii="Arial" w:hAnsi="Arial" w:cs="Arial"/>
              <w:szCs w:val="24"/>
            </w:rPr>
            <w:t xml:space="preserve"> MEETING </w:t>
          </w:r>
          <w:r w:rsidR="00602D93">
            <w:rPr>
              <w:rFonts w:ascii="Arial" w:hAnsi="Arial" w:cs="Arial"/>
              <w:szCs w:val="24"/>
            </w:rPr>
            <w:t>Minutes</w:t>
          </w:r>
        </w:p>
      </w:tc>
    </w:tr>
  </w:tbl>
  <w:p w14:paraId="033CA7C9" w14:textId="77777777" w:rsidR="009A5ABF" w:rsidRPr="00666B41" w:rsidRDefault="009A5AB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251"/>
    <w:multiLevelType w:val="hybridMultilevel"/>
    <w:tmpl w:val="CB0C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2DD6"/>
    <w:multiLevelType w:val="multilevel"/>
    <w:tmpl w:val="D1F67768"/>
    <w:lvl w:ilvl="0">
      <w:start w:val="1"/>
      <w:numFmt w:val="decimal"/>
      <w:lvlText w:val="%1.0"/>
      <w:lvlJc w:val="right"/>
      <w:pPr>
        <w:tabs>
          <w:tab w:val="num" w:pos="356"/>
        </w:tabs>
        <w:ind w:left="356" w:hanging="356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2">
    <w:nsid w:val="74647378"/>
    <w:multiLevelType w:val="hybridMultilevel"/>
    <w:tmpl w:val="AE3E03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7A"/>
    <w:rsid w:val="00000EE7"/>
    <w:rsid w:val="00001971"/>
    <w:rsid w:val="00016394"/>
    <w:rsid w:val="00016CB6"/>
    <w:rsid w:val="000171CF"/>
    <w:rsid w:val="00031C5D"/>
    <w:rsid w:val="000331B5"/>
    <w:rsid w:val="00034B64"/>
    <w:rsid w:val="00040CED"/>
    <w:rsid w:val="00042A01"/>
    <w:rsid w:val="0004406C"/>
    <w:rsid w:val="00046031"/>
    <w:rsid w:val="00054737"/>
    <w:rsid w:val="00054CB5"/>
    <w:rsid w:val="0007169E"/>
    <w:rsid w:val="000716AD"/>
    <w:rsid w:val="00082548"/>
    <w:rsid w:val="00090EC8"/>
    <w:rsid w:val="00097489"/>
    <w:rsid w:val="000A4CB5"/>
    <w:rsid w:val="000B0166"/>
    <w:rsid w:val="000B397B"/>
    <w:rsid w:val="000B63DC"/>
    <w:rsid w:val="000B7572"/>
    <w:rsid w:val="000C3231"/>
    <w:rsid w:val="000C5108"/>
    <w:rsid w:val="000D21E1"/>
    <w:rsid w:val="000D2AE9"/>
    <w:rsid w:val="000D39B0"/>
    <w:rsid w:val="000D7AE5"/>
    <w:rsid w:val="000E3393"/>
    <w:rsid w:val="000E4865"/>
    <w:rsid w:val="000F1111"/>
    <w:rsid w:val="000F3342"/>
    <w:rsid w:val="000F4ED4"/>
    <w:rsid w:val="000F68CB"/>
    <w:rsid w:val="000F6B67"/>
    <w:rsid w:val="00102351"/>
    <w:rsid w:val="00106039"/>
    <w:rsid w:val="00111CAA"/>
    <w:rsid w:val="001242F8"/>
    <w:rsid w:val="00134EB7"/>
    <w:rsid w:val="00141D85"/>
    <w:rsid w:val="00142B36"/>
    <w:rsid w:val="0014640B"/>
    <w:rsid w:val="00152EB3"/>
    <w:rsid w:val="00152F24"/>
    <w:rsid w:val="00153FA6"/>
    <w:rsid w:val="00160611"/>
    <w:rsid w:val="00160ECC"/>
    <w:rsid w:val="001633A4"/>
    <w:rsid w:val="00164DF0"/>
    <w:rsid w:val="00167C48"/>
    <w:rsid w:val="00171005"/>
    <w:rsid w:val="00171114"/>
    <w:rsid w:val="001754CD"/>
    <w:rsid w:val="001808B9"/>
    <w:rsid w:val="00191E38"/>
    <w:rsid w:val="00192700"/>
    <w:rsid w:val="00197411"/>
    <w:rsid w:val="001A406B"/>
    <w:rsid w:val="001A526B"/>
    <w:rsid w:val="001A7A53"/>
    <w:rsid w:val="001A7CDC"/>
    <w:rsid w:val="001E04EF"/>
    <w:rsid w:val="001E1605"/>
    <w:rsid w:val="001F0897"/>
    <w:rsid w:val="001F1475"/>
    <w:rsid w:val="001F1B0C"/>
    <w:rsid w:val="001F2A22"/>
    <w:rsid w:val="001F670C"/>
    <w:rsid w:val="001F6CB1"/>
    <w:rsid w:val="00201351"/>
    <w:rsid w:val="002101B4"/>
    <w:rsid w:val="0021161E"/>
    <w:rsid w:val="002116AC"/>
    <w:rsid w:val="00211B95"/>
    <w:rsid w:val="00230BFD"/>
    <w:rsid w:val="00231A4D"/>
    <w:rsid w:val="002320CE"/>
    <w:rsid w:val="0024160A"/>
    <w:rsid w:val="0024421E"/>
    <w:rsid w:val="0024708A"/>
    <w:rsid w:val="0025237D"/>
    <w:rsid w:val="00271D2D"/>
    <w:rsid w:val="002735B6"/>
    <w:rsid w:val="00273E57"/>
    <w:rsid w:val="0028264C"/>
    <w:rsid w:val="0029281C"/>
    <w:rsid w:val="00294BB8"/>
    <w:rsid w:val="00296028"/>
    <w:rsid w:val="00296777"/>
    <w:rsid w:val="00297D4A"/>
    <w:rsid w:val="002A3AE9"/>
    <w:rsid w:val="002A6579"/>
    <w:rsid w:val="002A77FD"/>
    <w:rsid w:val="002B29B9"/>
    <w:rsid w:val="002B4606"/>
    <w:rsid w:val="002C074D"/>
    <w:rsid w:val="002C790E"/>
    <w:rsid w:val="002C7E5B"/>
    <w:rsid w:val="002D0F47"/>
    <w:rsid w:val="002D7AEC"/>
    <w:rsid w:val="002E019B"/>
    <w:rsid w:val="002E18D5"/>
    <w:rsid w:val="002E21B0"/>
    <w:rsid w:val="002E7DE0"/>
    <w:rsid w:val="002F5FB1"/>
    <w:rsid w:val="002F62BC"/>
    <w:rsid w:val="00300FD6"/>
    <w:rsid w:val="00302DAF"/>
    <w:rsid w:val="00306D89"/>
    <w:rsid w:val="00310F0C"/>
    <w:rsid w:val="00311477"/>
    <w:rsid w:val="0031217B"/>
    <w:rsid w:val="003150C8"/>
    <w:rsid w:val="003158DF"/>
    <w:rsid w:val="00316CC4"/>
    <w:rsid w:val="00316E66"/>
    <w:rsid w:val="00317244"/>
    <w:rsid w:val="00321372"/>
    <w:rsid w:val="003247E0"/>
    <w:rsid w:val="00325056"/>
    <w:rsid w:val="00330D0D"/>
    <w:rsid w:val="0033124D"/>
    <w:rsid w:val="00332FD1"/>
    <w:rsid w:val="00335675"/>
    <w:rsid w:val="003361AD"/>
    <w:rsid w:val="00354518"/>
    <w:rsid w:val="00354E97"/>
    <w:rsid w:val="00356200"/>
    <w:rsid w:val="00363CC2"/>
    <w:rsid w:val="0037068B"/>
    <w:rsid w:val="00374414"/>
    <w:rsid w:val="00377310"/>
    <w:rsid w:val="003820E8"/>
    <w:rsid w:val="003848E6"/>
    <w:rsid w:val="00387EB2"/>
    <w:rsid w:val="003A0171"/>
    <w:rsid w:val="003A17C6"/>
    <w:rsid w:val="003A1881"/>
    <w:rsid w:val="003A71E3"/>
    <w:rsid w:val="003B0BD3"/>
    <w:rsid w:val="003B2DAF"/>
    <w:rsid w:val="003B69E1"/>
    <w:rsid w:val="003B7802"/>
    <w:rsid w:val="003C5A93"/>
    <w:rsid w:val="003C5D07"/>
    <w:rsid w:val="003C7130"/>
    <w:rsid w:val="003D10DD"/>
    <w:rsid w:val="003D607A"/>
    <w:rsid w:val="003D631D"/>
    <w:rsid w:val="003D6D5A"/>
    <w:rsid w:val="003D7868"/>
    <w:rsid w:val="003E4039"/>
    <w:rsid w:val="0040166E"/>
    <w:rsid w:val="00406117"/>
    <w:rsid w:val="0040701F"/>
    <w:rsid w:val="0041109F"/>
    <w:rsid w:val="0041268A"/>
    <w:rsid w:val="00415D3B"/>
    <w:rsid w:val="00421120"/>
    <w:rsid w:val="00421207"/>
    <w:rsid w:val="004301AB"/>
    <w:rsid w:val="00431AE3"/>
    <w:rsid w:val="004334DD"/>
    <w:rsid w:val="00434C94"/>
    <w:rsid w:val="00435B8C"/>
    <w:rsid w:val="00440B86"/>
    <w:rsid w:val="004443D3"/>
    <w:rsid w:val="00445B31"/>
    <w:rsid w:val="00445E18"/>
    <w:rsid w:val="004550D1"/>
    <w:rsid w:val="00460563"/>
    <w:rsid w:val="00463289"/>
    <w:rsid w:val="004715D5"/>
    <w:rsid w:val="004721B6"/>
    <w:rsid w:val="00475BF6"/>
    <w:rsid w:val="004804D4"/>
    <w:rsid w:val="00480E0C"/>
    <w:rsid w:val="00481156"/>
    <w:rsid w:val="004873A1"/>
    <w:rsid w:val="00487BC9"/>
    <w:rsid w:val="00491208"/>
    <w:rsid w:val="0049210B"/>
    <w:rsid w:val="00495D8B"/>
    <w:rsid w:val="004A120E"/>
    <w:rsid w:val="004A291D"/>
    <w:rsid w:val="004A3A13"/>
    <w:rsid w:val="004A4369"/>
    <w:rsid w:val="004A6F0B"/>
    <w:rsid w:val="004B5C4D"/>
    <w:rsid w:val="004C5CC5"/>
    <w:rsid w:val="004D1FB4"/>
    <w:rsid w:val="004D6D79"/>
    <w:rsid w:val="004E097E"/>
    <w:rsid w:val="004F0188"/>
    <w:rsid w:val="004F2D31"/>
    <w:rsid w:val="004F3A37"/>
    <w:rsid w:val="00501162"/>
    <w:rsid w:val="00503ADC"/>
    <w:rsid w:val="00503C88"/>
    <w:rsid w:val="005042E4"/>
    <w:rsid w:val="00507117"/>
    <w:rsid w:val="005272C6"/>
    <w:rsid w:val="005319CC"/>
    <w:rsid w:val="0054787C"/>
    <w:rsid w:val="00552E99"/>
    <w:rsid w:val="00552EC2"/>
    <w:rsid w:val="0055560F"/>
    <w:rsid w:val="00561923"/>
    <w:rsid w:val="0056289F"/>
    <w:rsid w:val="005633CE"/>
    <w:rsid w:val="00564F68"/>
    <w:rsid w:val="005708B9"/>
    <w:rsid w:val="005724C9"/>
    <w:rsid w:val="00580013"/>
    <w:rsid w:val="00582ABE"/>
    <w:rsid w:val="00586A6B"/>
    <w:rsid w:val="005930A1"/>
    <w:rsid w:val="00593276"/>
    <w:rsid w:val="00596879"/>
    <w:rsid w:val="005A33BC"/>
    <w:rsid w:val="005A63C7"/>
    <w:rsid w:val="005A6D31"/>
    <w:rsid w:val="005F2C21"/>
    <w:rsid w:val="005F50C4"/>
    <w:rsid w:val="005F6952"/>
    <w:rsid w:val="005F721F"/>
    <w:rsid w:val="00601C3D"/>
    <w:rsid w:val="00602D93"/>
    <w:rsid w:val="006060D4"/>
    <w:rsid w:val="0060678C"/>
    <w:rsid w:val="00606D29"/>
    <w:rsid w:val="006078EB"/>
    <w:rsid w:val="00610377"/>
    <w:rsid w:val="00611F1D"/>
    <w:rsid w:val="00614A84"/>
    <w:rsid w:val="00615854"/>
    <w:rsid w:val="00622E81"/>
    <w:rsid w:val="00623DAB"/>
    <w:rsid w:val="0063484F"/>
    <w:rsid w:val="00636FD1"/>
    <w:rsid w:val="00642412"/>
    <w:rsid w:val="0065030A"/>
    <w:rsid w:val="006538E2"/>
    <w:rsid w:val="00654CD8"/>
    <w:rsid w:val="006608EB"/>
    <w:rsid w:val="00666B41"/>
    <w:rsid w:val="006717D9"/>
    <w:rsid w:val="006721B9"/>
    <w:rsid w:val="0067516C"/>
    <w:rsid w:val="00681747"/>
    <w:rsid w:val="0068454D"/>
    <w:rsid w:val="00685FEE"/>
    <w:rsid w:val="00690F23"/>
    <w:rsid w:val="00692F89"/>
    <w:rsid w:val="006931AD"/>
    <w:rsid w:val="00696FFF"/>
    <w:rsid w:val="006A3458"/>
    <w:rsid w:val="006A3E56"/>
    <w:rsid w:val="006A7E2A"/>
    <w:rsid w:val="006B5309"/>
    <w:rsid w:val="006B7B41"/>
    <w:rsid w:val="006C58BA"/>
    <w:rsid w:val="006C63BE"/>
    <w:rsid w:val="006D2CE5"/>
    <w:rsid w:val="006D5DAE"/>
    <w:rsid w:val="006E2D3B"/>
    <w:rsid w:val="006E3A62"/>
    <w:rsid w:val="006E42C6"/>
    <w:rsid w:val="006E61AC"/>
    <w:rsid w:val="00700612"/>
    <w:rsid w:val="00703080"/>
    <w:rsid w:val="00707BE6"/>
    <w:rsid w:val="00710179"/>
    <w:rsid w:val="00721CFE"/>
    <w:rsid w:val="007233D7"/>
    <w:rsid w:val="007236F2"/>
    <w:rsid w:val="007242A2"/>
    <w:rsid w:val="007252CC"/>
    <w:rsid w:val="00736EA5"/>
    <w:rsid w:val="00747308"/>
    <w:rsid w:val="00747A7E"/>
    <w:rsid w:val="007639AE"/>
    <w:rsid w:val="00766FFB"/>
    <w:rsid w:val="007704F9"/>
    <w:rsid w:val="007774F9"/>
    <w:rsid w:val="00782563"/>
    <w:rsid w:val="00792BF2"/>
    <w:rsid w:val="007A0228"/>
    <w:rsid w:val="007A3281"/>
    <w:rsid w:val="007A4D7B"/>
    <w:rsid w:val="007B088E"/>
    <w:rsid w:val="007C61C8"/>
    <w:rsid w:val="007D1F83"/>
    <w:rsid w:val="007E3474"/>
    <w:rsid w:val="007E4BDE"/>
    <w:rsid w:val="007E7C74"/>
    <w:rsid w:val="007F13E4"/>
    <w:rsid w:val="007F476A"/>
    <w:rsid w:val="007F5FEA"/>
    <w:rsid w:val="008002DB"/>
    <w:rsid w:val="008035C2"/>
    <w:rsid w:val="00807A8A"/>
    <w:rsid w:val="00815D12"/>
    <w:rsid w:val="00816F0D"/>
    <w:rsid w:val="00817FC2"/>
    <w:rsid w:val="00817FE0"/>
    <w:rsid w:val="00821E39"/>
    <w:rsid w:val="008244D4"/>
    <w:rsid w:val="0082540D"/>
    <w:rsid w:val="00835064"/>
    <w:rsid w:val="0083658E"/>
    <w:rsid w:val="00841E58"/>
    <w:rsid w:val="00844787"/>
    <w:rsid w:val="008450BE"/>
    <w:rsid w:val="00845F83"/>
    <w:rsid w:val="00851BB6"/>
    <w:rsid w:val="00854603"/>
    <w:rsid w:val="00863832"/>
    <w:rsid w:val="008644A1"/>
    <w:rsid w:val="00864A7E"/>
    <w:rsid w:val="00877C58"/>
    <w:rsid w:val="008901F5"/>
    <w:rsid w:val="00894BBB"/>
    <w:rsid w:val="00895656"/>
    <w:rsid w:val="00896D0B"/>
    <w:rsid w:val="008C1179"/>
    <w:rsid w:val="008C7034"/>
    <w:rsid w:val="008C7205"/>
    <w:rsid w:val="008D1768"/>
    <w:rsid w:val="008D578E"/>
    <w:rsid w:val="008E3D08"/>
    <w:rsid w:val="008F1418"/>
    <w:rsid w:val="008F4FCA"/>
    <w:rsid w:val="008F626D"/>
    <w:rsid w:val="00900F00"/>
    <w:rsid w:val="0090226A"/>
    <w:rsid w:val="009042F9"/>
    <w:rsid w:val="009052FF"/>
    <w:rsid w:val="0090534B"/>
    <w:rsid w:val="00906081"/>
    <w:rsid w:val="00907D86"/>
    <w:rsid w:val="00910179"/>
    <w:rsid w:val="009152D4"/>
    <w:rsid w:val="009167E7"/>
    <w:rsid w:val="00917D27"/>
    <w:rsid w:val="009320F3"/>
    <w:rsid w:val="009361BF"/>
    <w:rsid w:val="00940A1B"/>
    <w:rsid w:val="00944FA8"/>
    <w:rsid w:val="00950E0D"/>
    <w:rsid w:val="00954D04"/>
    <w:rsid w:val="009733C1"/>
    <w:rsid w:val="0098061C"/>
    <w:rsid w:val="00982ECB"/>
    <w:rsid w:val="00983C33"/>
    <w:rsid w:val="0099394D"/>
    <w:rsid w:val="00994515"/>
    <w:rsid w:val="00995954"/>
    <w:rsid w:val="009974A5"/>
    <w:rsid w:val="009A40D5"/>
    <w:rsid w:val="009A5ABF"/>
    <w:rsid w:val="009B3CE0"/>
    <w:rsid w:val="009C353B"/>
    <w:rsid w:val="009C4F35"/>
    <w:rsid w:val="009C6085"/>
    <w:rsid w:val="009D547A"/>
    <w:rsid w:val="009D5E37"/>
    <w:rsid w:val="009D67F1"/>
    <w:rsid w:val="009E165F"/>
    <w:rsid w:val="009E45E2"/>
    <w:rsid w:val="009E4764"/>
    <w:rsid w:val="00A20713"/>
    <w:rsid w:val="00A21281"/>
    <w:rsid w:val="00A26C64"/>
    <w:rsid w:val="00A32EAF"/>
    <w:rsid w:val="00A44AB4"/>
    <w:rsid w:val="00A45294"/>
    <w:rsid w:val="00A47A98"/>
    <w:rsid w:val="00A47DD4"/>
    <w:rsid w:val="00A51BD6"/>
    <w:rsid w:val="00A63395"/>
    <w:rsid w:val="00A71C67"/>
    <w:rsid w:val="00A7354E"/>
    <w:rsid w:val="00A761A7"/>
    <w:rsid w:val="00A77780"/>
    <w:rsid w:val="00A8286B"/>
    <w:rsid w:val="00A86096"/>
    <w:rsid w:val="00A86C3C"/>
    <w:rsid w:val="00AA2AB9"/>
    <w:rsid w:val="00AA6D7B"/>
    <w:rsid w:val="00AB68A5"/>
    <w:rsid w:val="00AB766E"/>
    <w:rsid w:val="00AC3C49"/>
    <w:rsid w:val="00AE156F"/>
    <w:rsid w:val="00AE34BE"/>
    <w:rsid w:val="00AE52D9"/>
    <w:rsid w:val="00AE7647"/>
    <w:rsid w:val="00AF0EB0"/>
    <w:rsid w:val="00AF298D"/>
    <w:rsid w:val="00AF3CA0"/>
    <w:rsid w:val="00B00B08"/>
    <w:rsid w:val="00B01921"/>
    <w:rsid w:val="00B021DC"/>
    <w:rsid w:val="00B04C47"/>
    <w:rsid w:val="00B10098"/>
    <w:rsid w:val="00B11A7D"/>
    <w:rsid w:val="00B1316D"/>
    <w:rsid w:val="00B1362A"/>
    <w:rsid w:val="00B21A7D"/>
    <w:rsid w:val="00B22332"/>
    <w:rsid w:val="00B2545A"/>
    <w:rsid w:val="00B26E6D"/>
    <w:rsid w:val="00B26F9B"/>
    <w:rsid w:val="00B30F75"/>
    <w:rsid w:val="00B31217"/>
    <w:rsid w:val="00B35F3F"/>
    <w:rsid w:val="00B41B58"/>
    <w:rsid w:val="00B44AE6"/>
    <w:rsid w:val="00B50399"/>
    <w:rsid w:val="00B57475"/>
    <w:rsid w:val="00B629DF"/>
    <w:rsid w:val="00B725A6"/>
    <w:rsid w:val="00B76308"/>
    <w:rsid w:val="00B831AE"/>
    <w:rsid w:val="00B839BA"/>
    <w:rsid w:val="00BA0F7B"/>
    <w:rsid w:val="00BA2531"/>
    <w:rsid w:val="00BA4EEB"/>
    <w:rsid w:val="00BA4F9A"/>
    <w:rsid w:val="00BB25CF"/>
    <w:rsid w:val="00BB4793"/>
    <w:rsid w:val="00BC1DB9"/>
    <w:rsid w:val="00BC3EDB"/>
    <w:rsid w:val="00BC59B5"/>
    <w:rsid w:val="00BC5B4B"/>
    <w:rsid w:val="00BC7DE9"/>
    <w:rsid w:val="00BE08AA"/>
    <w:rsid w:val="00BF1684"/>
    <w:rsid w:val="00BF1D26"/>
    <w:rsid w:val="00BF4651"/>
    <w:rsid w:val="00BF7E10"/>
    <w:rsid w:val="00C009D0"/>
    <w:rsid w:val="00C07382"/>
    <w:rsid w:val="00C11B67"/>
    <w:rsid w:val="00C141BD"/>
    <w:rsid w:val="00C156D3"/>
    <w:rsid w:val="00C22E94"/>
    <w:rsid w:val="00C3122F"/>
    <w:rsid w:val="00C32E8F"/>
    <w:rsid w:val="00C333C9"/>
    <w:rsid w:val="00C40831"/>
    <w:rsid w:val="00C41039"/>
    <w:rsid w:val="00C42AF9"/>
    <w:rsid w:val="00C42D60"/>
    <w:rsid w:val="00C43630"/>
    <w:rsid w:val="00C51673"/>
    <w:rsid w:val="00C51FE7"/>
    <w:rsid w:val="00C61BC1"/>
    <w:rsid w:val="00C66D29"/>
    <w:rsid w:val="00C66D58"/>
    <w:rsid w:val="00C7045E"/>
    <w:rsid w:val="00C75737"/>
    <w:rsid w:val="00C76FAA"/>
    <w:rsid w:val="00C801A3"/>
    <w:rsid w:val="00C815AA"/>
    <w:rsid w:val="00C84F89"/>
    <w:rsid w:val="00C85A0F"/>
    <w:rsid w:val="00C87760"/>
    <w:rsid w:val="00C902E9"/>
    <w:rsid w:val="00C919DB"/>
    <w:rsid w:val="00C95DC9"/>
    <w:rsid w:val="00C9770E"/>
    <w:rsid w:val="00CA201C"/>
    <w:rsid w:val="00CA3665"/>
    <w:rsid w:val="00CA79BB"/>
    <w:rsid w:val="00CB04B0"/>
    <w:rsid w:val="00CB4C83"/>
    <w:rsid w:val="00CB6444"/>
    <w:rsid w:val="00CC5EB0"/>
    <w:rsid w:val="00CD1E3E"/>
    <w:rsid w:val="00CD3FB1"/>
    <w:rsid w:val="00CD4E09"/>
    <w:rsid w:val="00CE6825"/>
    <w:rsid w:val="00CF2E67"/>
    <w:rsid w:val="00D02696"/>
    <w:rsid w:val="00D05FE2"/>
    <w:rsid w:val="00D122CB"/>
    <w:rsid w:val="00D1488D"/>
    <w:rsid w:val="00D26635"/>
    <w:rsid w:val="00D41ACC"/>
    <w:rsid w:val="00D4661A"/>
    <w:rsid w:val="00D51093"/>
    <w:rsid w:val="00D55531"/>
    <w:rsid w:val="00D73676"/>
    <w:rsid w:val="00D835AF"/>
    <w:rsid w:val="00D83F6D"/>
    <w:rsid w:val="00D92B79"/>
    <w:rsid w:val="00DB4A3F"/>
    <w:rsid w:val="00DB74B0"/>
    <w:rsid w:val="00DC22EB"/>
    <w:rsid w:val="00DC2526"/>
    <w:rsid w:val="00DC33CE"/>
    <w:rsid w:val="00DC3774"/>
    <w:rsid w:val="00DD1560"/>
    <w:rsid w:val="00DE70E9"/>
    <w:rsid w:val="00DF2882"/>
    <w:rsid w:val="00DF3430"/>
    <w:rsid w:val="00DF3995"/>
    <w:rsid w:val="00E00ABA"/>
    <w:rsid w:val="00E13196"/>
    <w:rsid w:val="00E15F19"/>
    <w:rsid w:val="00E17C34"/>
    <w:rsid w:val="00E23C91"/>
    <w:rsid w:val="00E3133C"/>
    <w:rsid w:val="00E33130"/>
    <w:rsid w:val="00E34F2B"/>
    <w:rsid w:val="00E43B4B"/>
    <w:rsid w:val="00E458DA"/>
    <w:rsid w:val="00E5184C"/>
    <w:rsid w:val="00E51DD6"/>
    <w:rsid w:val="00E55046"/>
    <w:rsid w:val="00E63999"/>
    <w:rsid w:val="00E67686"/>
    <w:rsid w:val="00E71804"/>
    <w:rsid w:val="00E7287C"/>
    <w:rsid w:val="00E73703"/>
    <w:rsid w:val="00E7412C"/>
    <w:rsid w:val="00E84B22"/>
    <w:rsid w:val="00E8616C"/>
    <w:rsid w:val="00E907BB"/>
    <w:rsid w:val="00E90EE0"/>
    <w:rsid w:val="00E95409"/>
    <w:rsid w:val="00E96662"/>
    <w:rsid w:val="00EA094E"/>
    <w:rsid w:val="00EA30D2"/>
    <w:rsid w:val="00EA5EC4"/>
    <w:rsid w:val="00EB6E8F"/>
    <w:rsid w:val="00ED05E9"/>
    <w:rsid w:val="00ED122B"/>
    <w:rsid w:val="00ED2EC6"/>
    <w:rsid w:val="00ED58F4"/>
    <w:rsid w:val="00EE1188"/>
    <w:rsid w:val="00EE1AF9"/>
    <w:rsid w:val="00EF2829"/>
    <w:rsid w:val="00EF602F"/>
    <w:rsid w:val="00F10911"/>
    <w:rsid w:val="00F14132"/>
    <w:rsid w:val="00F1794E"/>
    <w:rsid w:val="00F32BFF"/>
    <w:rsid w:val="00F340B8"/>
    <w:rsid w:val="00F36C4F"/>
    <w:rsid w:val="00F45E37"/>
    <w:rsid w:val="00F51352"/>
    <w:rsid w:val="00F5236C"/>
    <w:rsid w:val="00F542A0"/>
    <w:rsid w:val="00F54503"/>
    <w:rsid w:val="00F55B38"/>
    <w:rsid w:val="00F57965"/>
    <w:rsid w:val="00F64280"/>
    <w:rsid w:val="00F644BB"/>
    <w:rsid w:val="00F65569"/>
    <w:rsid w:val="00F65755"/>
    <w:rsid w:val="00F665F3"/>
    <w:rsid w:val="00F725C6"/>
    <w:rsid w:val="00F73FFD"/>
    <w:rsid w:val="00F74E05"/>
    <w:rsid w:val="00F762DA"/>
    <w:rsid w:val="00F80464"/>
    <w:rsid w:val="00F81FC1"/>
    <w:rsid w:val="00F83E83"/>
    <w:rsid w:val="00F90178"/>
    <w:rsid w:val="00F90466"/>
    <w:rsid w:val="00F921A0"/>
    <w:rsid w:val="00F9517A"/>
    <w:rsid w:val="00F96B67"/>
    <w:rsid w:val="00FB5F44"/>
    <w:rsid w:val="00FC3511"/>
    <w:rsid w:val="00FC55C9"/>
    <w:rsid w:val="00FD183C"/>
    <w:rsid w:val="00FD2C50"/>
    <w:rsid w:val="00FD3C45"/>
    <w:rsid w:val="00FD7C97"/>
    <w:rsid w:val="00FE1531"/>
    <w:rsid w:val="00FE28AB"/>
    <w:rsid w:val="00FE4004"/>
    <w:rsid w:val="00FF3E2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1"/>
    <o:shapelayout v:ext="edit">
      <o:idmap v:ext="edit" data="1"/>
    </o:shapelayout>
  </w:shapeDefaults>
  <w:decimalSymbol w:val="."/>
  <w:listSeparator w:val=","/>
  <w14:docId w14:val="7FCCD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6D"/>
  </w:style>
  <w:style w:type="paragraph" w:styleId="Heading1">
    <w:name w:val="heading 1"/>
    <w:basedOn w:val="Normal"/>
    <w:next w:val="Normal"/>
    <w:qFormat/>
    <w:rsid w:val="00B1316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0F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0F7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A0F7B"/>
    <w:rPr>
      <w:color w:val="0000FF"/>
      <w:u w:val="single"/>
    </w:rPr>
  </w:style>
  <w:style w:type="paragraph" w:styleId="BalloonText">
    <w:name w:val="Balloon Text"/>
    <w:basedOn w:val="Normal"/>
    <w:semiHidden/>
    <w:rsid w:val="00601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11CAA"/>
    <w:rPr>
      <w:sz w:val="16"/>
      <w:szCs w:val="16"/>
    </w:rPr>
  </w:style>
  <w:style w:type="paragraph" w:styleId="CommentText">
    <w:name w:val="annotation text"/>
    <w:basedOn w:val="Normal"/>
    <w:semiHidden/>
    <w:rsid w:val="00111CAA"/>
  </w:style>
  <w:style w:type="paragraph" w:styleId="CommentSubject">
    <w:name w:val="annotation subject"/>
    <w:basedOn w:val="CommentText"/>
    <w:next w:val="CommentText"/>
    <w:semiHidden/>
    <w:rsid w:val="00111CAA"/>
    <w:rPr>
      <w:b/>
      <w:bCs/>
    </w:rPr>
  </w:style>
  <w:style w:type="table" w:styleId="TableGrid">
    <w:name w:val="Table Grid"/>
    <w:basedOn w:val="TableNormal"/>
    <w:rsid w:val="001F1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E458DA"/>
  </w:style>
  <w:style w:type="paragraph" w:styleId="ListParagraph">
    <w:name w:val="List Paragraph"/>
    <w:basedOn w:val="Normal"/>
    <w:uiPriority w:val="34"/>
    <w:qFormat/>
    <w:rsid w:val="009E47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130"/>
    <w:pPr>
      <w:spacing w:before="100" w:beforeAutospacing="1" w:after="100" w:afterAutospacing="1"/>
    </w:pPr>
    <w:rPr>
      <w:rFonts w:eastAsiaTheme="minorHAnsi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6D"/>
  </w:style>
  <w:style w:type="paragraph" w:styleId="Heading1">
    <w:name w:val="heading 1"/>
    <w:basedOn w:val="Normal"/>
    <w:next w:val="Normal"/>
    <w:qFormat/>
    <w:rsid w:val="00B1316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0F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0F7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A0F7B"/>
    <w:rPr>
      <w:color w:val="0000FF"/>
      <w:u w:val="single"/>
    </w:rPr>
  </w:style>
  <w:style w:type="paragraph" w:styleId="BalloonText">
    <w:name w:val="Balloon Text"/>
    <w:basedOn w:val="Normal"/>
    <w:semiHidden/>
    <w:rsid w:val="00601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11CAA"/>
    <w:rPr>
      <w:sz w:val="16"/>
      <w:szCs w:val="16"/>
    </w:rPr>
  </w:style>
  <w:style w:type="paragraph" w:styleId="CommentText">
    <w:name w:val="annotation text"/>
    <w:basedOn w:val="Normal"/>
    <w:semiHidden/>
    <w:rsid w:val="00111CAA"/>
  </w:style>
  <w:style w:type="paragraph" w:styleId="CommentSubject">
    <w:name w:val="annotation subject"/>
    <w:basedOn w:val="CommentText"/>
    <w:next w:val="CommentText"/>
    <w:semiHidden/>
    <w:rsid w:val="00111CAA"/>
    <w:rPr>
      <w:b/>
      <w:bCs/>
    </w:rPr>
  </w:style>
  <w:style w:type="table" w:styleId="TableGrid">
    <w:name w:val="Table Grid"/>
    <w:basedOn w:val="TableNormal"/>
    <w:rsid w:val="001F1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E458DA"/>
  </w:style>
  <w:style w:type="paragraph" w:styleId="ListParagraph">
    <w:name w:val="List Paragraph"/>
    <w:basedOn w:val="Normal"/>
    <w:uiPriority w:val="34"/>
    <w:qFormat/>
    <w:rsid w:val="009E47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130"/>
    <w:pPr>
      <w:spacing w:before="100" w:beforeAutospacing="1" w:after="100" w:afterAutospacing="1"/>
    </w:pPr>
    <w:rPr>
      <w:rFonts w:eastAsiaTheme="minorHAnsi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9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1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90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cretariat@acode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code.edu.au/course/view.php?id=28&amp;section=1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6D73-4653-4414-8BE5-7BA38735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1382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USQ</Company>
  <LinksUpToDate>false</LinksUpToDate>
  <CharactersWithSpaces>9083</CharactersWithSpaces>
  <SharedDoc>false</SharedDoc>
  <HLinks>
    <vt:vector size="12" baseType="variant">
      <vt:variant>
        <vt:i4>1310749</vt:i4>
      </vt:variant>
      <vt:variant>
        <vt:i4>3</vt:i4>
      </vt:variant>
      <vt:variant>
        <vt:i4>0</vt:i4>
      </vt:variant>
      <vt:variant>
        <vt:i4>5</vt:i4>
      </vt:variant>
      <vt:variant>
        <vt:lpwstr>http://www.hub.acode.edu.au/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http://www.acode.edu.au/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s421887</cp:lastModifiedBy>
  <cp:revision>10</cp:revision>
  <cp:lastPrinted>2016-04-27T05:17:00Z</cp:lastPrinted>
  <dcterms:created xsi:type="dcterms:W3CDTF">2018-03-26T03:36:00Z</dcterms:created>
  <dcterms:modified xsi:type="dcterms:W3CDTF">2018-04-13T02:37:00Z</dcterms:modified>
</cp:coreProperties>
</file>